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165" w:rsidRPr="006F6674" w:rsidRDefault="004E4843">
      <w:pPr>
        <w:tabs>
          <w:tab w:val="center" w:pos="1980"/>
          <w:tab w:val="center" w:pos="6660"/>
        </w:tabs>
        <w:ind w:right="-241"/>
        <w:jc w:val="center"/>
        <w:rPr>
          <w:rFonts w:ascii="Times New Roman Bold" w:hAnsi="Times New Roman Bold"/>
          <w:spacing w:val="-6"/>
          <w:sz w:val="26"/>
          <w:szCs w:val="26"/>
        </w:rPr>
      </w:pPr>
      <w:r w:rsidRPr="006F6674">
        <w:rPr>
          <w:sz w:val="26"/>
          <w:szCs w:val="26"/>
        </w:rPr>
        <w:t xml:space="preserve">    </w:t>
      </w:r>
      <w:r w:rsidR="006F6674">
        <w:rPr>
          <w:sz w:val="26"/>
          <w:szCs w:val="26"/>
        </w:rPr>
        <w:t xml:space="preserve">  </w:t>
      </w:r>
      <w:r w:rsidRPr="006F6674">
        <w:rPr>
          <w:sz w:val="26"/>
          <w:szCs w:val="26"/>
        </w:rPr>
        <w:t>UBND TỈNH  TIỀN GIANG</w:t>
      </w:r>
      <w:r w:rsidRPr="006F6674">
        <w:rPr>
          <w:b/>
          <w:bCs/>
          <w:sz w:val="26"/>
          <w:szCs w:val="26"/>
        </w:rPr>
        <w:tab/>
      </w:r>
      <w:r w:rsidRPr="006F6674">
        <w:rPr>
          <w:rFonts w:ascii="Times New Roman Bold" w:hAnsi="Times New Roman Bold"/>
          <w:b/>
          <w:bCs/>
          <w:spacing w:val="-6"/>
          <w:sz w:val="26"/>
          <w:szCs w:val="26"/>
        </w:rPr>
        <w:t>CỘNG HÒA XÃ HỘI CHỦ NGHĨA VIỆT NAM</w:t>
      </w:r>
    </w:p>
    <w:p w:rsidR="00773165" w:rsidRPr="006F6674" w:rsidRDefault="004E4843">
      <w:pPr>
        <w:tabs>
          <w:tab w:val="center" w:pos="1980"/>
          <w:tab w:val="center" w:pos="6660"/>
        </w:tabs>
        <w:ind w:left="-180" w:right="-241"/>
        <w:rPr>
          <w:sz w:val="28"/>
          <w:szCs w:val="28"/>
        </w:rPr>
      </w:pPr>
      <w:r w:rsidRPr="006F6674">
        <w:rPr>
          <w:sz w:val="26"/>
          <w:szCs w:val="26"/>
        </w:rPr>
        <w:tab/>
      </w:r>
      <w:r w:rsidRPr="006F6674">
        <w:rPr>
          <w:b/>
          <w:bCs/>
          <w:sz w:val="26"/>
          <w:szCs w:val="26"/>
        </w:rPr>
        <w:t>TRƯỜNG ĐẠI HỌC TIỀN GIANG</w:t>
      </w:r>
      <w:r w:rsidRPr="006F6674">
        <w:rPr>
          <w:sz w:val="26"/>
          <w:szCs w:val="26"/>
        </w:rPr>
        <w:tab/>
        <w:t xml:space="preserve">     </w:t>
      </w:r>
      <w:r w:rsidRPr="006F6674">
        <w:rPr>
          <w:b/>
          <w:bCs/>
          <w:sz w:val="28"/>
          <w:szCs w:val="28"/>
        </w:rPr>
        <w:t>Độc lập - Tự do - Hạnh phúc</w:t>
      </w:r>
    </w:p>
    <w:p w:rsidR="00773165" w:rsidRPr="006F6674" w:rsidRDefault="0060711F">
      <w:pPr>
        <w:jc w:val="both"/>
        <w:rPr>
          <w:sz w:val="26"/>
          <w:szCs w:val="26"/>
        </w:rPr>
      </w:pPr>
      <w:r>
        <w:rPr>
          <w:noProof/>
          <w:sz w:val="26"/>
          <w:szCs w:val="26"/>
        </w:rPr>
        <w:pict>
          <v:line id="_x0000_s1027" style="position:absolute;left:0;text-align:left;z-index:251658240" from="46.3pt,.3pt" to="141.75pt,.3pt"/>
        </w:pict>
      </w:r>
      <w:r>
        <w:rPr>
          <w:noProof/>
          <w:sz w:val="26"/>
          <w:szCs w:val="26"/>
        </w:rPr>
        <w:pict>
          <v:line id="_x0000_s1026" style="position:absolute;left:0;text-align:left;z-index:251657216" from="253.75pt,.7pt" to="424.75pt,.7pt"/>
        </w:pict>
      </w:r>
    </w:p>
    <w:p w:rsidR="00773165" w:rsidRPr="006F6674" w:rsidRDefault="00773165">
      <w:pPr>
        <w:jc w:val="both"/>
        <w:rPr>
          <w:sz w:val="26"/>
        </w:rPr>
      </w:pPr>
    </w:p>
    <w:p w:rsidR="00773165" w:rsidRPr="006F6674" w:rsidRDefault="004E4843">
      <w:pPr>
        <w:pStyle w:val="Heading4"/>
        <w:spacing w:after="120"/>
        <w:rPr>
          <w:sz w:val="28"/>
        </w:rPr>
      </w:pPr>
      <w:r w:rsidRPr="006F6674">
        <w:rPr>
          <w:sz w:val="28"/>
        </w:rPr>
        <w:t xml:space="preserve">CHƯƠNG TRÌNH ĐÀO TẠO </w:t>
      </w:r>
    </w:p>
    <w:p w:rsidR="002653ED" w:rsidRPr="006F6674" w:rsidRDefault="004E4843" w:rsidP="002653ED">
      <w:pPr>
        <w:pStyle w:val="BodyTextIndent"/>
        <w:ind w:left="0"/>
        <w:jc w:val="center"/>
        <w:rPr>
          <w:b w:val="0"/>
          <w:bCs/>
          <w:i/>
          <w:szCs w:val="26"/>
        </w:rPr>
      </w:pPr>
      <w:r w:rsidRPr="006F6674">
        <w:rPr>
          <w:b w:val="0"/>
          <w:bCs/>
          <w:i/>
          <w:szCs w:val="26"/>
        </w:rPr>
        <w:t>(</w:t>
      </w:r>
      <w:r w:rsidR="002653ED" w:rsidRPr="006F6674">
        <w:rPr>
          <w:b w:val="0"/>
          <w:bCs/>
          <w:i/>
          <w:szCs w:val="26"/>
        </w:rPr>
        <w:t xml:space="preserve">(Ban </w:t>
      </w:r>
      <w:r w:rsidR="00E53326">
        <w:rPr>
          <w:b w:val="0"/>
          <w:bCs/>
          <w:i/>
          <w:szCs w:val="26"/>
        </w:rPr>
        <w:t>hành kèm theo Quyết định số 155 /QĐ-ĐHTG ngày 14 tháng 05</w:t>
      </w:r>
      <w:r w:rsidR="002653ED" w:rsidRPr="006F6674">
        <w:rPr>
          <w:b w:val="0"/>
          <w:bCs/>
          <w:i/>
          <w:szCs w:val="26"/>
        </w:rPr>
        <w:t xml:space="preserve"> năm 2018 </w:t>
      </w:r>
    </w:p>
    <w:p w:rsidR="002653ED" w:rsidRPr="006F6674" w:rsidRDefault="002653ED" w:rsidP="002653ED">
      <w:pPr>
        <w:pStyle w:val="BodyTextIndent"/>
        <w:ind w:left="0"/>
        <w:jc w:val="center"/>
        <w:rPr>
          <w:b w:val="0"/>
          <w:bCs/>
          <w:i/>
          <w:szCs w:val="26"/>
        </w:rPr>
      </w:pPr>
      <w:r w:rsidRPr="006F6674">
        <w:rPr>
          <w:b w:val="0"/>
          <w:bCs/>
          <w:i/>
          <w:szCs w:val="26"/>
        </w:rPr>
        <w:t>của  Hiệu trưởng Trường Đại học Tiền Giang)</w:t>
      </w:r>
    </w:p>
    <w:p w:rsidR="00773165" w:rsidRPr="006F6674" w:rsidRDefault="00773165" w:rsidP="002653ED">
      <w:pPr>
        <w:pStyle w:val="BodyTextIndent"/>
        <w:ind w:left="0"/>
        <w:jc w:val="center"/>
        <w:rPr>
          <w:b w:val="0"/>
          <w:bCs/>
          <w:szCs w:val="26"/>
        </w:rPr>
      </w:pPr>
    </w:p>
    <w:p w:rsidR="00773165" w:rsidRPr="006F6674" w:rsidRDefault="004E4843">
      <w:pPr>
        <w:ind w:left="1440"/>
        <w:rPr>
          <w:b/>
          <w:bCs/>
          <w:sz w:val="28"/>
        </w:rPr>
      </w:pPr>
      <w:r w:rsidRPr="006F6674">
        <w:rPr>
          <w:b/>
          <w:bCs/>
          <w:sz w:val="28"/>
        </w:rPr>
        <w:t xml:space="preserve">          Tên chương trình: CỬ NHÂN KINH TẾ</w:t>
      </w:r>
    </w:p>
    <w:p w:rsidR="00773165" w:rsidRPr="006F6674" w:rsidRDefault="004E4843">
      <w:pPr>
        <w:ind w:left="1440"/>
        <w:rPr>
          <w:b/>
          <w:bCs/>
          <w:sz w:val="28"/>
        </w:rPr>
      </w:pPr>
      <w:r w:rsidRPr="006F6674">
        <w:rPr>
          <w:bCs/>
          <w:sz w:val="28"/>
        </w:rPr>
        <w:t xml:space="preserve">          Trình độ đào tạo:  Đại học</w:t>
      </w:r>
    </w:p>
    <w:p w:rsidR="00773165" w:rsidRPr="006F6674" w:rsidRDefault="004E4843">
      <w:pPr>
        <w:rPr>
          <w:bCs/>
          <w:sz w:val="28"/>
        </w:rPr>
      </w:pPr>
      <w:r w:rsidRPr="006F6674">
        <w:rPr>
          <w:bCs/>
          <w:sz w:val="28"/>
        </w:rPr>
        <w:t xml:space="preserve">                               Ngành đào tạo    : Kinh tế; Mã số: 7310101</w:t>
      </w:r>
    </w:p>
    <w:p w:rsidR="00773165" w:rsidRPr="006F6674" w:rsidRDefault="00773165">
      <w:pPr>
        <w:ind w:firstLine="567"/>
        <w:jc w:val="both"/>
        <w:rPr>
          <w:b/>
          <w:bCs/>
          <w:sz w:val="26"/>
        </w:rPr>
      </w:pPr>
    </w:p>
    <w:p w:rsidR="00773165" w:rsidRPr="006F6674" w:rsidRDefault="004E4843" w:rsidP="009445E2">
      <w:pPr>
        <w:spacing w:before="60" w:after="60"/>
        <w:ind w:firstLine="540"/>
        <w:jc w:val="both"/>
        <w:rPr>
          <w:b/>
          <w:bCs/>
          <w:sz w:val="28"/>
          <w:szCs w:val="28"/>
        </w:rPr>
      </w:pPr>
      <w:r w:rsidRPr="006F6674">
        <w:rPr>
          <w:b/>
          <w:bCs/>
          <w:sz w:val="28"/>
          <w:szCs w:val="28"/>
        </w:rPr>
        <w:t xml:space="preserve">1. Mục tiêu </w:t>
      </w:r>
    </w:p>
    <w:p w:rsidR="00773165" w:rsidRPr="006F6674" w:rsidRDefault="004E4843" w:rsidP="009445E2">
      <w:pPr>
        <w:spacing w:before="60" w:after="60"/>
        <w:ind w:firstLine="540"/>
        <w:jc w:val="both"/>
        <w:rPr>
          <w:b/>
          <w:bCs/>
          <w:sz w:val="28"/>
          <w:szCs w:val="28"/>
        </w:rPr>
      </w:pPr>
      <w:r w:rsidRPr="006F6674">
        <w:rPr>
          <w:b/>
          <w:bCs/>
          <w:sz w:val="28"/>
          <w:szCs w:val="28"/>
        </w:rPr>
        <w:t>1.1 Mục tiêu chung</w:t>
      </w:r>
    </w:p>
    <w:p w:rsidR="00773165" w:rsidRPr="006F6674" w:rsidRDefault="004E4843" w:rsidP="009445E2">
      <w:pPr>
        <w:spacing w:before="60" w:after="60"/>
        <w:ind w:right="74" w:firstLine="567"/>
        <w:jc w:val="both"/>
        <w:rPr>
          <w:sz w:val="28"/>
          <w:szCs w:val="28"/>
        </w:rPr>
      </w:pPr>
      <w:r w:rsidRPr="006F6674">
        <w:rPr>
          <w:sz w:val="28"/>
          <w:szCs w:val="28"/>
        </w:rPr>
        <w:t xml:space="preserve">Chương trình đào tạo cử nhân ngành Kinh tế nhằm đào tạo nguồn nhân lực có chất lượng trong lĩnh vực kinh tế học theo định hướng chuyên nghiệp. Sau khi hoàn thành chương trình, sinh viên đạt được: (1) Phẩm chất chính trị, tư cách đạo đức và có trách nhiệm với xã hội; (2) Kiến thức cơ bản về kinh tế – xã hội, kiến thức chuyên sâu về cơ sở ngành và chuyên ngành; (3) Kiến thức trong các lĩnh vực tài chính học, quản lý kinh tế và cách thức sử dụng nguồn tài nguyên ở phạm vi vĩ mô cũng như vi mô; và (4) Khả năng tự học, tự nghiên cứu và tiếp thu các thành tựu khoa học – kỹ thuật mới nhằm tự nâng cao trình độ và thích nghi với sự phát triển của xã hội.  </w:t>
      </w:r>
    </w:p>
    <w:p w:rsidR="00773165" w:rsidRPr="006F6674" w:rsidRDefault="004E4843" w:rsidP="009445E2">
      <w:pPr>
        <w:pStyle w:val="BodyTextIndent"/>
        <w:spacing w:before="60" w:after="60"/>
        <w:rPr>
          <w:bCs/>
          <w:sz w:val="28"/>
          <w:szCs w:val="28"/>
          <w:lang w:val="de-DE"/>
        </w:rPr>
      </w:pPr>
      <w:r w:rsidRPr="006F6674">
        <w:rPr>
          <w:bCs/>
          <w:sz w:val="28"/>
          <w:szCs w:val="28"/>
          <w:lang w:val="de-DE"/>
        </w:rPr>
        <w:t xml:space="preserve">   1.2 Mục tiêu cụ thể</w:t>
      </w:r>
    </w:p>
    <w:p w:rsidR="00773165" w:rsidRPr="006F6674" w:rsidRDefault="004E4843" w:rsidP="009445E2">
      <w:pPr>
        <w:spacing w:before="60" w:after="60"/>
        <w:ind w:firstLine="567"/>
        <w:jc w:val="both"/>
        <w:rPr>
          <w:bCs/>
          <w:sz w:val="28"/>
          <w:szCs w:val="28"/>
          <w:lang w:val="de-DE"/>
        </w:rPr>
      </w:pPr>
      <w:r w:rsidRPr="006F6674">
        <w:rPr>
          <w:bCs/>
          <w:sz w:val="28"/>
          <w:szCs w:val="28"/>
          <w:lang w:val="de-DE"/>
        </w:rPr>
        <w:t>Sau khi học xong chương trình này, người tốt nghiệp đạt được:</w:t>
      </w:r>
    </w:p>
    <w:p w:rsidR="00773165" w:rsidRPr="006F6674" w:rsidRDefault="004E4843" w:rsidP="009445E2">
      <w:pPr>
        <w:pStyle w:val="NormalWeb"/>
        <w:tabs>
          <w:tab w:val="left" w:pos="2520"/>
        </w:tabs>
        <w:spacing w:before="60" w:beforeAutospacing="0" w:after="60" w:afterAutospacing="0"/>
        <w:ind w:firstLine="567"/>
        <w:rPr>
          <w:b/>
          <w:bCs/>
          <w:sz w:val="28"/>
          <w:szCs w:val="28"/>
          <w:lang w:val="de-DE"/>
        </w:rPr>
      </w:pPr>
      <w:r w:rsidRPr="006F6674">
        <w:rPr>
          <w:b/>
          <w:bCs/>
          <w:sz w:val="28"/>
          <w:szCs w:val="28"/>
          <w:lang w:val="de-DE"/>
        </w:rPr>
        <w:t>1.2.1 Kiến thức</w:t>
      </w:r>
      <w:r w:rsidRPr="006F6674">
        <w:rPr>
          <w:b/>
          <w:bCs/>
          <w:sz w:val="28"/>
          <w:szCs w:val="28"/>
          <w:lang w:val="de-DE"/>
        </w:rPr>
        <w:tab/>
      </w:r>
    </w:p>
    <w:p w:rsidR="00773165" w:rsidRPr="006F6674" w:rsidRDefault="004E4843" w:rsidP="002653ED">
      <w:pPr>
        <w:pStyle w:val="NormalWeb"/>
        <w:spacing w:before="80" w:beforeAutospacing="0" w:after="60" w:afterAutospacing="0"/>
        <w:ind w:firstLine="567"/>
        <w:jc w:val="both"/>
        <w:rPr>
          <w:bCs/>
          <w:spacing w:val="-4"/>
          <w:sz w:val="28"/>
          <w:szCs w:val="28"/>
          <w:lang w:val="de-DE"/>
        </w:rPr>
      </w:pPr>
      <w:r w:rsidRPr="006F6674">
        <w:rPr>
          <w:bCs/>
          <w:spacing w:val="-4"/>
          <w:sz w:val="28"/>
          <w:szCs w:val="28"/>
          <w:lang w:val="de-DE"/>
        </w:rPr>
        <w:t xml:space="preserve">- Kiến thức cơ bản về khoa học tự nhiên, pháp luật, kinh tế - xã hội, </w:t>
      </w:r>
      <w:r w:rsidRPr="006F6674">
        <w:rPr>
          <w:bCs/>
          <w:spacing w:val="-4"/>
          <w:sz w:val="28"/>
          <w:szCs w:val="28"/>
          <w:lang w:val="es-MX"/>
        </w:rPr>
        <w:t>chủ nghĩa Mác- Lênin, quan điểm đường lối cách mạng của Đảng cộng sản Việt Nam, tư tưởng Hồ Chí Minh</w:t>
      </w:r>
      <w:r w:rsidRPr="006F6674">
        <w:rPr>
          <w:bCs/>
          <w:spacing w:val="-4"/>
          <w:sz w:val="28"/>
          <w:szCs w:val="28"/>
          <w:lang w:val="de-DE"/>
        </w:rPr>
        <w:t>;</w:t>
      </w:r>
    </w:p>
    <w:p w:rsidR="00773165" w:rsidRPr="006F6674" w:rsidRDefault="004E4843" w:rsidP="002653ED">
      <w:pPr>
        <w:adjustRightInd w:val="0"/>
        <w:spacing w:before="80" w:after="60"/>
        <w:ind w:firstLine="567"/>
        <w:jc w:val="both"/>
        <w:rPr>
          <w:sz w:val="28"/>
          <w:szCs w:val="28"/>
          <w:lang w:val="de-DE"/>
        </w:rPr>
      </w:pPr>
      <w:r w:rsidRPr="006F6674">
        <w:rPr>
          <w:sz w:val="28"/>
          <w:szCs w:val="28"/>
          <w:lang w:val="de-DE"/>
        </w:rPr>
        <w:t>- Có kiến thức cơ bản về những nguyên lý kinh tế để phân tích và lý giải được các biến động của nền kinh tế nói chung; nắm bắt được các vấn đề chính sách liên quan đến tổng thể của nền kinh tế; giải thích được các vấn đề kinh tế trong doanh nghiệp; về thống kê, phân tích định lượng trong lĩnh vực kinh tế học; tài chính, tiền tệ, kinh tế phát triển;</w:t>
      </w:r>
    </w:p>
    <w:p w:rsidR="002653ED" w:rsidRPr="006F6674" w:rsidRDefault="004E4843" w:rsidP="006F6674">
      <w:pPr>
        <w:adjustRightInd w:val="0"/>
        <w:spacing w:before="80" w:after="60"/>
        <w:ind w:firstLine="567"/>
        <w:jc w:val="both"/>
        <w:rPr>
          <w:sz w:val="28"/>
          <w:szCs w:val="28"/>
          <w:lang w:val="de-DE"/>
        </w:rPr>
      </w:pPr>
      <w:r w:rsidRPr="006F6674">
        <w:rPr>
          <w:sz w:val="28"/>
          <w:szCs w:val="28"/>
          <w:lang w:val="de-DE"/>
        </w:rPr>
        <w:t>- Có kiến thức về nội dung, phương pháp, kỹ thuật thu thập, xử lý và ghi nhận thông tin kinh tế trong doanh nghiệp, thông tin kinh tế vĩ mô và mô hình kinh tế phân tích diễn biến và xu hướng vận động của các chỉ số kinh tế quan trọng của nền kinh tế</w:t>
      </w:r>
      <w:r w:rsidR="002653ED" w:rsidRPr="006F6674">
        <w:rPr>
          <w:sz w:val="28"/>
          <w:szCs w:val="28"/>
          <w:lang w:val="de-DE"/>
        </w:rPr>
        <w:t>.</w:t>
      </w:r>
    </w:p>
    <w:p w:rsidR="00773165" w:rsidRPr="006F6674" w:rsidRDefault="004E4843" w:rsidP="009445E2">
      <w:pPr>
        <w:pStyle w:val="NormalWeb"/>
        <w:spacing w:before="60" w:beforeAutospacing="0" w:after="60" w:afterAutospacing="0"/>
        <w:ind w:firstLine="567"/>
        <w:jc w:val="both"/>
        <w:rPr>
          <w:b/>
          <w:sz w:val="28"/>
          <w:szCs w:val="28"/>
          <w:lang w:val="de-DE"/>
        </w:rPr>
      </w:pPr>
      <w:r w:rsidRPr="006F6674">
        <w:rPr>
          <w:b/>
          <w:sz w:val="28"/>
          <w:szCs w:val="28"/>
          <w:lang w:val="de-DE"/>
        </w:rPr>
        <w:t>1.2.2 Kỹ năng</w:t>
      </w:r>
    </w:p>
    <w:p w:rsidR="00773165" w:rsidRPr="006F6674" w:rsidRDefault="004E4843" w:rsidP="009445E2">
      <w:pPr>
        <w:adjustRightInd w:val="0"/>
        <w:spacing w:before="60" w:after="60"/>
        <w:ind w:firstLine="567"/>
        <w:jc w:val="both"/>
        <w:rPr>
          <w:b/>
          <w:sz w:val="28"/>
          <w:szCs w:val="28"/>
          <w:lang w:val="de-DE"/>
        </w:rPr>
      </w:pPr>
      <w:r w:rsidRPr="006F6674">
        <w:rPr>
          <w:sz w:val="28"/>
          <w:szCs w:val="28"/>
          <w:lang w:val="de-DE"/>
        </w:rPr>
        <w:t xml:space="preserve">- Vận dụng quy đinh luật pháp trong giải quyết các vấn đề kinh tế và ngành đào tạo và ứng dụng khoa học kinh tế trong giải quyết các vấn đề kinh tế cơ bản, </w:t>
      </w:r>
      <w:r w:rsidRPr="006F6674">
        <w:rPr>
          <w:sz w:val="28"/>
          <w:szCs w:val="28"/>
          <w:lang w:val="de-DE"/>
        </w:rPr>
        <w:lastRenderedPageBreak/>
        <w:t>phân tích sự vận động của nền kinh tế thông qua quan hệ cung cầu của cơ chế thị trường</w:t>
      </w:r>
    </w:p>
    <w:p w:rsidR="00773165" w:rsidRPr="006F6674" w:rsidRDefault="004E4843" w:rsidP="009445E2">
      <w:pPr>
        <w:adjustRightInd w:val="0"/>
        <w:spacing w:before="60" w:after="60"/>
        <w:ind w:firstLine="567"/>
        <w:jc w:val="both"/>
        <w:rPr>
          <w:b/>
          <w:sz w:val="28"/>
          <w:szCs w:val="28"/>
          <w:lang w:val="de-DE"/>
        </w:rPr>
      </w:pPr>
      <w:r w:rsidRPr="006F6674">
        <w:rPr>
          <w:sz w:val="28"/>
          <w:szCs w:val="28"/>
          <w:lang w:val="de-DE"/>
        </w:rPr>
        <w:t>- Phân tích thị trường, đánh giá sự tác động của cơ chế thị trường đến hoạt động của nền kinh tế; đồng thời phân tích nguyên nhân, diễn biến, và tác động của các chỉ tiêu kinh tế vĩ mô quan trọng đối với tăng trưởng, lạm phát và an sinh xã hội của nền kinh tế</w:t>
      </w:r>
    </w:p>
    <w:p w:rsidR="00773165" w:rsidRPr="006F6674" w:rsidRDefault="004E4843" w:rsidP="009445E2">
      <w:pPr>
        <w:adjustRightInd w:val="0"/>
        <w:spacing w:before="60" w:after="60"/>
        <w:ind w:firstLine="567"/>
        <w:jc w:val="both"/>
        <w:rPr>
          <w:sz w:val="28"/>
          <w:szCs w:val="28"/>
          <w:lang w:val="de-DE"/>
        </w:rPr>
      </w:pPr>
      <w:r w:rsidRPr="006F6674">
        <w:rPr>
          <w:sz w:val="28"/>
          <w:szCs w:val="28"/>
          <w:lang w:val="de-DE"/>
        </w:rPr>
        <w:t>- Kỹ năng làm việc nhóm: thành lập, lãnh đạo, tổ chức hoạt động và phát triển nhóm và làm việc chuyên môn trong nhóm.</w:t>
      </w:r>
    </w:p>
    <w:p w:rsidR="00773165" w:rsidRPr="006F6674" w:rsidRDefault="004E4843" w:rsidP="009445E2">
      <w:pPr>
        <w:adjustRightInd w:val="0"/>
        <w:spacing w:before="60" w:after="60"/>
        <w:ind w:firstLine="567"/>
        <w:jc w:val="both"/>
        <w:rPr>
          <w:sz w:val="28"/>
          <w:szCs w:val="28"/>
          <w:lang w:val="de-DE"/>
        </w:rPr>
      </w:pPr>
      <w:r w:rsidRPr="006F6674">
        <w:rPr>
          <w:bCs/>
          <w:sz w:val="28"/>
          <w:szCs w:val="28"/>
          <w:lang w:val="de-DE"/>
        </w:rPr>
        <w:t>- Có năng lực tự học, tự nghiên cứu và học lên các chương trình đào tạo sau đại học.</w:t>
      </w:r>
    </w:p>
    <w:p w:rsidR="00773165" w:rsidRPr="006F6674" w:rsidRDefault="004E4843" w:rsidP="009445E2">
      <w:pPr>
        <w:spacing w:before="60" w:after="60"/>
        <w:ind w:firstLine="540"/>
        <w:jc w:val="both"/>
        <w:rPr>
          <w:b/>
          <w:bCs/>
          <w:sz w:val="28"/>
          <w:szCs w:val="28"/>
          <w:lang w:val="de-DE"/>
        </w:rPr>
      </w:pPr>
      <w:r w:rsidRPr="006F6674">
        <w:rPr>
          <w:b/>
          <w:bCs/>
          <w:sz w:val="28"/>
          <w:szCs w:val="28"/>
          <w:lang w:val="de-DE"/>
        </w:rPr>
        <w:t>1.2.3. Phẩm chất đạo đức, thái độ nghề nghiệp</w:t>
      </w:r>
    </w:p>
    <w:p w:rsidR="00773165" w:rsidRPr="006F6674" w:rsidRDefault="004E4843" w:rsidP="009445E2">
      <w:pPr>
        <w:spacing w:before="60" w:after="60"/>
        <w:ind w:firstLine="540"/>
        <w:jc w:val="both"/>
        <w:rPr>
          <w:bCs/>
          <w:sz w:val="28"/>
          <w:szCs w:val="28"/>
          <w:lang w:val="de-DE"/>
        </w:rPr>
      </w:pPr>
      <w:r w:rsidRPr="006F6674">
        <w:rPr>
          <w:bCs/>
          <w:sz w:val="28"/>
          <w:szCs w:val="28"/>
          <w:lang w:val="de-DE"/>
        </w:rPr>
        <w:t>- Có phẩm chất chính trị, đạo đức kinh doanh, lương tâm nghề nghiệp; tuân thủ pháp luật;</w:t>
      </w:r>
    </w:p>
    <w:p w:rsidR="00773165" w:rsidRPr="006F6674" w:rsidRDefault="004E4843" w:rsidP="009445E2">
      <w:pPr>
        <w:spacing w:before="60" w:after="60"/>
        <w:ind w:firstLine="540"/>
        <w:jc w:val="both"/>
        <w:rPr>
          <w:bCs/>
          <w:sz w:val="28"/>
          <w:szCs w:val="28"/>
          <w:lang w:val="de-DE"/>
        </w:rPr>
      </w:pPr>
      <w:r w:rsidRPr="006F6674">
        <w:rPr>
          <w:bCs/>
          <w:sz w:val="28"/>
          <w:szCs w:val="28"/>
          <w:lang w:val="de-DE"/>
        </w:rPr>
        <w:t>- Có lòng yêu nghề, tinh thần trách nhiệm, ý thức cộng đồng và tác phong công nghiệp;</w:t>
      </w:r>
    </w:p>
    <w:p w:rsidR="00773165" w:rsidRPr="006F6674" w:rsidRDefault="004E4843" w:rsidP="009445E2">
      <w:pPr>
        <w:spacing w:before="60" w:after="60"/>
        <w:ind w:firstLine="540"/>
        <w:jc w:val="both"/>
        <w:rPr>
          <w:bCs/>
          <w:sz w:val="28"/>
          <w:szCs w:val="28"/>
          <w:lang w:val="de-DE"/>
        </w:rPr>
      </w:pPr>
      <w:r w:rsidRPr="006F6674">
        <w:rPr>
          <w:bCs/>
          <w:sz w:val="28"/>
          <w:szCs w:val="28"/>
          <w:lang w:val="de-DE"/>
        </w:rPr>
        <w:t>- Có ý thức học tập và rèn luyện để nâng cao trình độ, cập nhật kiến thức mới trong quá trình hội nhập kinh tế quốc tế để đáp ứng tốt yêu cầu công việc.</w:t>
      </w:r>
    </w:p>
    <w:p w:rsidR="00773165" w:rsidRPr="006F6674" w:rsidRDefault="004E4843" w:rsidP="009445E2">
      <w:pPr>
        <w:pStyle w:val="BodyTextIndent"/>
        <w:spacing w:before="60" w:after="60"/>
        <w:ind w:left="0" w:firstLine="540"/>
        <w:rPr>
          <w:sz w:val="28"/>
          <w:szCs w:val="28"/>
          <w:lang w:val="de-DE"/>
        </w:rPr>
      </w:pPr>
      <w:r w:rsidRPr="006F6674">
        <w:rPr>
          <w:sz w:val="28"/>
          <w:szCs w:val="28"/>
          <w:lang w:val="de-DE"/>
        </w:rPr>
        <w:t>1.2.4 Vị trí làm việc của người học sau khi tốt nghiệp:</w:t>
      </w:r>
    </w:p>
    <w:p w:rsidR="00773165" w:rsidRPr="006F6674" w:rsidRDefault="004E4843" w:rsidP="009445E2">
      <w:pPr>
        <w:spacing w:before="60" w:after="60"/>
        <w:ind w:right="72" w:firstLine="540"/>
        <w:jc w:val="both"/>
        <w:rPr>
          <w:sz w:val="28"/>
          <w:szCs w:val="28"/>
          <w:lang w:val="de-DE"/>
        </w:rPr>
      </w:pPr>
      <w:r w:rsidRPr="006F6674">
        <w:rPr>
          <w:sz w:val="28"/>
          <w:szCs w:val="28"/>
          <w:lang w:val="de-DE"/>
        </w:rPr>
        <w:t xml:space="preserve">- Chuyên viên, cán bộ quản lý kinh tế: có đủ năng lực làm việc tại các phòng kinh tế, phòng tài chính cấp huyện, thị trấn, doanh nghiệp, các tổ chức khác và các chương trình/dự án kinh tế - xã hội. </w:t>
      </w:r>
    </w:p>
    <w:p w:rsidR="00773165" w:rsidRPr="006F6674" w:rsidRDefault="004E4843" w:rsidP="009445E2">
      <w:pPr>
        <w:spacing w:before="60" w:after="60"/>
        <w:ind w:right="72" w:firstLine="540"/>
        <w:jc w:val="both"/>
        <w:rPr>
          <w:sz w:val="28"/>
          <w:szCs w:val="28"/>
          <w:lang w:val="de-DE"/>
        </w:rPr>
      </w:pPr>
      <w:r w:rsidRPr="006F6674">
        <w:rPr>
          <w:sz w:val="28"/>
          <w:szCs w:val="28"/>
          <w:lang w:val="de-DE"/>
        </w:rPr>
        <w:t>- Chuyên viên phân tích và tư vấn kinh tế: có khả năng làm việc tại các công ty cung cấp các dịch vụ tư vấn kinh tế và chính sách kinh tế cho các doanh nghiệp.</w:t>
      </w:r>
    </w:p>
    <w:p w:rsidR="00773165" w:rsidRPr="006F6674" w:rsidRDefault="004E4843" w:rsidP="009445E2">
      <w:pPr>
        <w:spacing w:before="60" w:after="60"/>
        <w:ind w:right="72" w:firstLine="540"/>
        <w:jc w:val="both"/>
        <w:rPr>
          <w:sz w:val="28"/>
          <w:szCs w:val="28"/>
          <w:lang w:val="de-DE"/>
        </w:rPr>
      </w:pPr>
      <w:r w:rsidRPr="006F6674">
        <w:rPr>
          <w:sz w:val="28"/>
          <w:szCs w:val="28"/>
          <w:lang w:val="de-DE"/>
        </w:rPr>
        <w:t xml:space="preserve">- Nghiên cứu viên và giảng dạy: có khả năng nghiên cứu và giảng dạy tại các cơ sở giáo dục Trung cấp nghề, và các cơ sở nghiên cứu; có thể đảm nhận công việc như tham gia nghiên cứu và giảng dạy các học phần liên quan đến kinh tế học, kinh tế phát triển và kinh tế học ứng dụng.  </w:t>
      </w:r>
    </w:p>
    <w:p w:rsidR="00773165" w:rsidRPr="006F6674" w:rsidRDefault="004E4843" w:rsidP="006F6674">
      <w:pPr>
        <w:spacing w:before="40" w:after="60"/>
        <w:ind w:firstLine="540"/>
        <w:jc w:val="both"/>
        <w:rPr>
          <w:b/>
          <w:bCs/>
          <w:sz w:val="28"/>
          <w:szCs w:val="28"/>
          <w:lang w:val="de-DE"/>
        </w:rPr>
      </w:pPr>
      <w:r w:rsidRPr="006F6674">
        <w:rPr>
          <w:b/>
          <w:bCs/>
          <w:sz w:val="28"/>
          <w:szCs w:val="28"/>
          <w:lang w:val="de-DE"/>
        </w:rPr>
        <w:t>2. Chuẩn đầu ra</w:t>
      </w:r>
    </w:p>
    <w:p w:rsidR="00773165" w:rsidRPr="006F6674" w:rsidRDefault="004E4843" w:rsidP="006F6674">
      <w:pPr>
        <w:pStyle w:val="BodyTextIndent"/>
        <w:spacing w:before="40" w:after="60"/>
        <w:ind w:left="540"/>
        <w:rPr>
          <w:sz w:val="28"/>
          <w:szCs w:val="28"/>
          <w:lang w:val="de-DE"/>
        </w:rPr>
      </w:pPr>
      <w:r w:rsidRPr="006F6674">
        <w:rPr>
          <w:sz w:val="28"/>
          <w:szCs w:val="28"/>
          <w:lang w:val="de-DE"/>
        </w:rPr>
        <w:t>2.1. Kiến thức</w:t>
      </w:r>
    </w:p>
    <w:p w:rsidR="00773165" w:rsidRPr="006F6674" w:rsidRDefault="004E4843" w:rsidP="006F6674">
      <w:pPr>
        <w:pStyle w:val="Heading3"/>
        <w:keepLines/>
        <w:numPr>
          <w:ilvl w:val="2"/>
          <w:numId w:val="0"/>
        </w:numPr>
        <w:spacing w:before="40" w:after="60"/>
        <w:ind w:firstLine="540"/>
        <w:jc w:val="left"/>
        <w:rPr>
          <w:sz w:val="28"/>
          <w:szCs w:val="28"/>
          <w:lang w:val="de-DE"/>
        </w:rPr>
      </w:pPr>
      <w:r w:rsidRPr="006F6674">
        <w:rPr>
          <w:sz w:val="28"/>
          <w:szCs w:val="28"/>
          <w:lang w:val="de-DE"/>
        </w:rPr>
        <w:t xml:space="preserve">2.1.1 Khối kiến thức giáo dục đại cương  </w:t>
      </w:r>
    </w:p>
    <w:p w:rsidR="00773165" w:rsidRPr="006F6674" w:rsidRDefault="004E4843" w:rsidP="006F6674">
      <w:pPr>
        <w:numPr>
          <w:ilvl w:val="0"/>
          <w:numId w:val="19"/>
        </w:numPr>
        <w:spacing w:before="40" w:after="60"/>
        <w:ind w:left="0" w:right="72" w:firstLine="540"/>
        <w:jc w:val="both"/>
        <w:rPr>
          <w:sz w:val="28"/>
          <w:szCs w:val="28"/>
          <w:lang w:val="de-DE"/>
        </w:rPr>
      </w:pPr>
      <w:r w:rsidRPr="006F6674">
        <w:rPr>
          <w:sz w:val="28"/>
          <w:szCs w:val="28"/>
          <w:lang w:val="de-DE"/>
        </w:rPr>
        <w:t xml:space="preserve">Có kiến thức cơ bản về chủ nghĩa Mác–Lênin; đường lối, chính sách của Đảng Cộng sản Việt Nam; tư tưởng Hồ Chí Minh, có sức khỏe, có kiến thức về giáo dục quốc phòng đáp ứng yêu cầu xây dựng và bảo vệ Tổ quốc. </w:t>
      </w:r>
    </w:p>
    <w:p w:rsidR="00773165" w:rsidRPr="006F6674" w:rsidRDefault="004E4843" w:rsidP="006F6674">
      <w:pPr>
        <w:numPr>
          <w:ilvl w:val="0"/>
          <w:numId w:val="19"/>
        </w:numPr>
        <w:spacing w:before="40" w:after="60"/>
        <w:ind w:left="0" w:right="72" w:firstLine="540"/>
        <w:jc w:val="both"/>
        <w:rPr>
          <w:spacing w:val="-4"/>
          <w:sz w:val="28"/>
          <w:szCs w:val="28"/>
          <w:lang w:val="de-DE"/>
        </w:rPr>
      </w:pPr>
      <w:r w:rsidRPr="006F6674">
        <w:rPr>
          <w:spacing w:val="-4"/>
          <w:sz w:val="28"/>
          <w:szCs w:val="28"/>
          <w:lang w:val="de-DE"/>
        </w:rPr>
        <w:t xml:space="preserve">Có kiến thức cơ bản về pháp luật đại cương, về khoa học xã hội và nhân văn, khoa học tự nhiên để đáp ứng yêu cầu tiếp thu kiến thức giáo dục chuyên nghiệp.  </w:t>
      </w:r>
    </w:p>
    <w:p w:rsidR="00773165" w:rsidRPr="006F6674" w:rsidRDefault="004E4843" w:rsidP="006F6674">
      <w:pPr>
        <w:pStyle w:val="Heading3"/>
        <w:keepLines/>
        <w:numPr>
          <w:ilvl w:val="2"/>
          <w:numId w:val="0"/>
        </w:numPr>
        <w:spacing w:before="40" w:after="40"/>
        <w:ind w:firstLine="539"/>
        <w:jc w:val="left"/>
        <w:rPr>
          <w:sz w:val="28"/>
          <w:szCs w:val="28"/>
          <w:lang w:val="de-DE"/>
        </w:rPr>
      </w:pPr>
      <w:r w:rsidRPr="006F6674">
        <w:rPr>
          <w:sz w:val="28"/>
          <w:szCs w:val="28"/>
          <w:lang w:val="de-DE"/>
        </w:rPr>
        <w:t xml:space="preserve">2.1.2 Khối kiến thức cơ sở ngành  </w:t>
      </w:r>
    </w:p>
    <w:p w:rsidR="00773165" w:rsidRPr="006F6674" w:rsidRDefault="004E4843" w:rsidP="006F6674">
      <w:pPr>
        <w:spacing w:before="40" w:after="40"/>
        <w:ind w:right="72" w:firstLine="539"/>
        <w:jc w:val="both"/>
        <w:rPr>
          <w:sz w:val="28"/>
          <w:szCs w:val="28"/>
          <w:lang w:val="de-DE"/>
        </w:rPr>
      </w:pPr>
      <w:r w:rsidRPr="006F6674">
        <w:rPr>
          <w:sz w:val="28"/>
          <w:szCs w:val="28"/>
          <w:lang w:val="de-DE"/>
        </w:rPr>
        <w:t>-</w:t>
      </w:r>
      <w:r w:rsidRPr="006F6674">
        <w:rPr>
          <w:rFonts w:eastAsia="Arial"/>
          <w:sz w:val="28"/>
          <w:szCs w:val="28"/>
          <w:lang w:val="de-DE"/>
        </w:rPr>
        <w:t xml:space="preserve"> </w:t>
      </w:r>
      <w:r w:rsidRPr="006F6674">
        <w:rPr>
          <w:sz w:val="28"/>
          <w:szCs w:val="28"/>
          <w:lang w:val="de-DE"/>
        </w:rPr>
        <w:t xml:space="preserve">Có kiến thức cơ bản về những nguyên lý kinh tế để phân tích và lý giải được các biến động của nền kinh tế nói chung; nắm bắt được các vấn đề chính </w:t>
      </w:r>
      <w:r w:rsidRPr="006F6674">
        <w:rPr>
          <w:sz w:val="28"/>
          <w:szCs w:val="28"/>
          <w:lang w:val="de-DE"/>
        </w:rPr>
        <w:lastRenderedPageBreak/>
        <w:t xml:space="preserve">sách liên quan đến tổng thể của nền kinh tế; giải thích được các vấn đề kinh tế trong doanh nghiệp; </w:t>
      </w:r>
    </w:p>
    <w:p w:rsidR="00773165" w:rsidRPr="006F6674" w:rsidRDefault="004E4843" w:rsidP="006F6674">
      <w:pPr>
        <w:spacing w:before="40" w:after="40"/>
        <w:ind w:right="72" w:firstLine="539"/>
        <w:jc w:val="both"/>
        <w:rPr>
          <w:sz w:val="28"/>
          <w:szCs w:val="28"/>
          <w:lang w:val="de-DE"/>
        </w:rPr>
      </w:pPr>
      <w:r w:rsidRPr="006F6674">
        <w:rPr>
          <w:sz w:val="28"/>
          <w:szCs w:val="28"/>
          <w:lang w:val="de-DE"/>
        </w:rPr>
        <w:t>-</w:t>
      </w:r>
      <w:r w:rsidRPr="006F6674">
        <w:rPr>
          <w:rFonts w:eastAsia="Arial"/>
          <w:sz w:val="28"/>
          <w:szCs w:val="28"/>
          <w:lang w:val="de-DE"/>
        </w:rPr>
        <w:t xml:space="preserve"> </w:t>
      </w:r>
      <w:r w:rsidRPr="006F6674">
        <w:rPr>
          <w:sz w:val="28"/>
          <w:szCs w:val="28"/>
          <w:lang w:val="de-DE"/>
        </w:rPr>
        <w:t xml:space="preserve">Có kiến thức cơ bản về thống kê, phân tích định lượng trong lĩnh vực kinh tế học; </w:t>
      </w:r>
    </w:p>
    <w:p w:rsidR="00773165" w:rsidRPr="006F6674" w:rsidRDefault="004E4843" w:rsidP="006F6674">
      <w:pPr>
        <w:spacing w:before="40" w:after="40"/>
        <w:ind w:right="72" w:firstLine="539"/>
        <w:jc w:val="both"/>
        <w:rPr>
          <w:spacing w:val="-6"/>
          <w:sz w:val="28"/>
          <w:szCs w:val="28"/>
          <w:lang w:val="de-DE"/>
        </w:rPr>
      </w:pPr>
      <w:r w:rsidRPr="006F6674">
        <w:rPr>
          <w:spacing w:val="-6"/>
          <w:sz w:val="28"/>
          <w:szCs w:val="28"/>
          <w:lang w:val="de-DE"/>
        </w:rPr>
        <w:t>-</w:t>
      </w:r>
      <w:r w:rsidRPr="006F6674">
        <w:rPr>
          <w:rFonts w:eastAsia="Arial"/>
          <w:spacing w:val="-6"/>
          <w:sz w:val="28"/>
          <w:szCs w:val="28"/>
          <w:lang w:val="de-DE"/>
        </w:rPr>
        <w:t xml:space="preserve"> </w:t>
      </w:r>
      <w:r w:rsidRPr="006F6674">
        <w:rPr>
          <w:spacing w:val="-6"/>
          <w:sz w:val="28"/>
          <w:szCs w:val="28"/>
          <w:lang w:val="de-DE"/>
        </w:rPr>
        <w:t xml:space="preserve">Có kiến thức cơ bản về pháp luật kinh tế, tài chính, tiền tệ, kinh tế phát triển. </w:t>
      </w:r>
    </w:p>
    <w:p w:rsidR="00773165" w:rsidRPr="006F6674" w:rsidRDefault="004E4843" w:rsidP="006F6674">
      <w:pPr>
        <w:pStyle w:val="Heading3"/>
        <w:keepLines/>
        <w:numPr>
          <w:ilvl w:val="2"/>
          <w:numId w:val="0"/>
        </w:numPr>
        <w:spacing w:before="40" w:after="40"/>
        <w:ind w:firstLine="539"/>
        <w:jc w:val="left"/>
        <w:rPr>
          <w:sz w:val="28"/>
          <w:szCs w:val="28"/>
        </w:rPr>
      </w:pPr>
      <w:r w:rsidRPr="006F6674">
        <w:rPr>
          <w:sz w:val="28"/>
          <w:szCs w:val="28"/>
        </w:rPr>
        <w:t xml:space="preserve">2.1.3 Khối kiến thức chuyên ngành </w:t>
      </w:r>
    </w:p>
    <w:p w:rsidR="00773165" w:rsidRPr="006F6674" w:rsidRDefault="004E4843" w:rsidP="006F6674">
      <w:pPr>
        <w:numPr>
          <w:ilvl w:val="0"/>
          <w:numId w:val="20"/>
        </w:numPr>
        <w:spacing w:before="40" w:after="40"/>
        <w:ind w:left="0" w:right="72" w:firstLine="539"/>
        <w:jc w:val="both"/>
        <w:rPr>
          <w:sz w:val="28"/>
          <w:szCs w:val="28"/>
        </w:rPr>
      </w:pPr>
      <w:r w:rsidRPr="006F6674">
        <w:rPr>
          <w:sz w:val="28"/>
          <w:szCs w:val="28"/>
        </w:rPr>
        <w:t xml:space="preserve">Có kiến thức kinh tế học chuyên sâu, kinh tế tài nguyên, nắm vững các lĩnh vực ứng dụng của khoa học kinh tế; </w:t>
      </w:r>
    </w:p>
    <w:p w:rsidR="00773165" w:rsidRPr="006F6674" w:rsidRDefault="004E4843" w:rsidP="006F6674">
      <w:pPr>
        <w:numPr>
          <w:ilvl w:val="0"/>
          <w:numId w:val="20"/>
        </w:numPr>
        <w:spacing w:before="40" w:after="40"/>
        <w:ind w:left="0" w:right="72" w:firstLine="539"/>
        <w:jc w:val="both"/>
        <w:rPr>
          <w:sz w:val="28"/>
          <w:szCs w:val="28"/>
        </w:rPr>
      </w:pPr>
      <w:r w:rsidRPr="006F6674">
        <w:rPr>
          <w:sz w:val="28"/>
          <w:szCs w:val="28"/>
        </w:rPr>
        <w:t xml:space="preserve">Có kiến thức về nội dung, phương pháp, kỹ thuật thu thập, xử lý và ghi nhận thông tin kinh tế trong doanh nghiệp, thông tin kinh tế vĩ mô;  </w:t>
      </w:r>
    </w:p>
    <w:p w:rsidR="00773165" w:rsidRPr="006F6674" w:rsidRDefault="004E4843" w:rsidP="006F6674">
      <w:pPr>
        <w:numPr>
          <w:ilvl w:val="0"/>
          <w:numId w:val="20"/>
        </w:numPr>
        <w:spacing w:before="40" w:after="40"/>
        <w:ind w:left="0" w:right="52" w:firstLine="539"/>
        <w:jc w:val="both"/>
        <w:rPr>
          <w:sz w:val="28"/>
          <w:szCs w:val="28"/>
        </w:rPr>
      </w:pPr>
      <w:r w:rsidRPr="006F6674">
        <w:rPr>
          <w:sz w:val="28"/>
          <w:szCs w:val="28"/>
        </w:rPr>
        <w:t xml:space="preserve">Có kiến thức và mô hình kinh tế phân tích diễn biến và xu hướng vận động của các chỉ số kinh tế quan trọng của nền kinh tế; và </w:t>
      </w:r>
    </w:p>
    <w:p w:rsidR="00773165" w:rsidRPr="006F6674" w:rsidRDefault="004E4843" w:rsidP="006F6674">
      <w:pPr>
        <w:numPr>
          <w:ilvl w:val="0"/>
          <w:numId w:val="20"/>
        </w:numPr>
        <w:spacing w:before="40" w:after="40"/>
        <w:ind w:left="0" w:right="52" w:firstLine="539"/>
        <w:jc w:val="both"/>
        <w:rPr>
          <w:sz w:val="28"/>
          <w:szCs w:val="28"/>
        </w:rPr>
      </w:pPr>
      <w:r w:rsidRPr="006F6674">
        <w:rPr>
          <w:sz w:val="28"/>
          <w:szCs w:val="28"/>
        </w:rPr>
        <w:t xml:space="preserve">Có kiến thức căn bản về kinh tế học, có kiến thức về ứng dụng khoa học kinh tế trong các lĩnh vực kinh tế. </w:t>
      </w:r>
    </w:p>
    <w:p w:rsidR="00773165" w:rsidRPr="006F6674" w:rsidRDefault="004E4843" w:rsidP="006F6674">
      <w:pPr>
        <w:pStyle w:val="BodyTextIndent"/>
        <w:spacing w:before="40" w:after="40"/>
        <w:ind w:left="0" w:firstLine="539"/>
        <w:rPr>
          <w:sz w:val="28"/>
          <w:szCs w:val="28"/>
          <w:lang w:val="de-DE"/>
        </w:rPr>
      </w:pPr>
      <w:r w:rsidRPr="006F6674">
        <w:rPr>
          <w:sz w:val="28"/>
          <w:szCs w:val="28"/>
          <w:lang w:val="de-DE"/>
        </w:rPr>
        <w:t>2.2. Kỹ năng, cơ hội nghề nghiệp</w:t>
      </w:r>
    </w:p>
    <w:p w:rsidR="00773165" w:rsidRPr="006F6674" w:rsidRDefault="004E4843" w:rsidP="006F6674">
      <w:pPr>
        <w:pStyle w:val="Heading3"/>
        <w:keepLines/>
        <w:numPr>
          <w:ilvl w:val="2"/>
          <w:numId w:val="0"/>
        </w:numPr>
        <w:spacing w:before="40" w:after="40"/>
        <w:ind w:firstLine="539"/>
        <w:jc w:val="left"/>
        <w:rPr>
          <w:sz w:val="28"/>
          <w:szCs w:val="28"/>
          <w:lang w:val="de-DE"/>
        </w:rPr>
      </w:pPr>
      <w:r w:rsidRPr="006F6674">
        <w:rPr>
          <w:sz w:val="28"/>
          <w:szCs w:val="28"/>
          <w:lang w:val="de-DE"/>
        </w:rPr>
        <w:t xml:space="preserve">2.2.1 Kỹ năng cứng </w:t>
      </w:r>
    </w:p>
    <w:p w:rsidR="00773165" w:rsidRPr="006F6674" w:rsidRDefault="004E4843" w:rsidP="006F6674">
      <w:pPr>
        <w:spacing w:before="40" w:after="40"/>
        <w:ind w:firstLine="539"/>
        <w:rPr>
          <w:sz w:val="28"/>
          <w:szCs w:val="28"/>
          <w:lang w:val="de-DE"/>
        </w:rPr>
      </w:pPr>
      <w:r w:rsidRPr="006F6674">
        <w:rPr>
          <w:b/>
          <w:i/>
          <w:sz w:val="28"/>
          <w:szCs w:val="28"/>
          <w:lang w:val="de-DE"/>
        </w:rPr>
        <w:t xml:space="preserve">Kỹ năng thuộc lĩnh vực kinh tế xã hội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Tiếp cận các khoa học chuyên ngành, nghiên cứu các vấn đề khoa học liên quan ở cấp độ phù hợp với trình độ đào tạo;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Vận dụng quy đinh luật pháp trong giải quyết các vấn đề kinh tế và ngành đào tạo;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Ứng dụng khoa học kinh tế trong giải quyết các vấn đề kinh tế cơ bản, phân tích sự vận động của nền kinh tế thông qua quan hệ cung cầu của cơ chế thị trường và qua chính sách điều hành vĩ mô của chính phủ.  </w:t>
      </w:r>
    </w:p>
    <w:p w:rsidR="00773165" w:rsidRPr="006F6674" w:rsidRDefault="004E4843" w:rsidP="006F6674">
      <w:pPr>
        <w:spacing w:before="40" w:after="40"/>
        <w:ind w:firstLine="539"/>
        <w:rPr>
          <w:sz w:val="28"/>
          <w:szCs w:val="28"/>
          <w:lang w:val="de-DE"/>
        </w:rPr>
      </w:pPr>
      <w:r w:rsidRPr="006F6674">
        <w:rPr>
          <w:b/>
          <w:i/>
          <w:sz w:val="28"/>
          <w:szCs w:val="28"/>
          <w:lang w:val="de-DE"/>
        </w:rPr>
        <w:t>Kỹ năng về thực hiện các hoạt động của doanh nghiệp</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Thực hiện các công việc cơ bản về phân tích hành vi sản xuất, hành vi người tiêu dùng, phân tích hoạt động kinh doanh; phân tích thị trường, phân tích tối đa hóa doanh thu và lợi nhuận trong các hoạt động kinh doanh của doanh nghiệp;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Tham gia triển khai các công việc được giao về quản lý kinh tế vi mô, quản lý hành vi trong hoạt động sản xuất kinh doanh của doanh nghiệp.. </w:t>
      </w:r>
      <w:r w:rsidRPr="006F6674">
        <w:rPr>
          <w:b/>
          <w:i/>
          <w:sz w:val="28"/>
          <w:szCs w:val="28"/>
          <w:lang w:val="de-DE"/>
        </w:rPr>
        <w:t xml:space="preserve"> </w:t>
      </w:r>
    </w:p>
    <w:p w:rsidR="00773165" w:rsidRPr="006F6674" w:rsidRDefault="004E4843" w:rsidP="006F6674">
      <w:pPr>
        <w:spacing w:before="40" w:after="40"/>
        <w:ind w:firstLine="539"/>
        <w:jc w:val="both"/>
        <w:rPr>
          <w:sz w:val="28"/>
          <w:szCs w:val="28"/>
          <w:lang w:val="de-DE"/>
        </w:rPr>
      </w:pPr>
      <w:r w:rsidRPr="006F6674">
        <w:rPr>
          <w:b/>
          <w:i/>
          <w:sz w:val="28"/>
          <w:szCs w:val="28"/>
          <w:lang w:val="de-DE"/>
        </w:rPr>
        <w:t xml:space="preserve">Kỹ năng thuộc lĩnh vực nghề nghiệp chuyên môn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Thu thập, phân loại, xử lý và tính toán các chỉ tiêu kinh tế vi mô và vĩ mô quan trọng của nền kinh tế;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Vận dụng, ứng dụng các mô hình, định luật kinh tế học vào thực tiển;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Phân tích thị trường, đánh giá sự tác động của cơ chế thị trường đến hoạt động của nền kinh tế;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Phân tích, đánh giá tác động của các chính sách điều hành vĩ mô của chính phủ đối với nền kinh tế; </w:t>
      </w:r>
    </w:p>
    <w:p w:rsidR="00773165" w:rsidRPr="006F6674" w:rsidRDefault="004E4843" w:rsidP="006F6674">
      <w:pPr>
        <w:numPr>
          <w:ilvl w:val="0"/>
          <w:numId w:val="22"/>
        </w:numPr>
        <w:spacing w:before="40" w:after="40"/>
        <w:ind w:left="0" w:firstLine="539"/>
        <w:jc w:val="both"/>
        <w:rPr>
          <w:sz w:val="28"/>
          <w:szCs w:val="28"/>
          <w:lang w:val="de-DE"/>
        </w:rPr>
      </w:pPr>
      <w:r w:rsidRPr="006F6674">
        <w:rPr>
          <w:sz w:val="28"/>
          <w:szCs w:val="28"/>
          <w:lang w:val="de-DE"/>
        </w:rPr>
        <w:t xml:space="preserve">Phân tích nguyên nhân, diễn biến, và tác động của các chỉ tiêu kinh tế vĩ mô quan trọng đối với tăng trưởng, lạm phát và an sinh xã hội của nền kinh tế; tham mưu, tư vấn về các chính sách vĩ mô.  </w:t>
      </w:r>
    </w:p>
    <w:p w:rsidR="00773165" w:rsidRPr="006F6674" w:rsidRDefault="004E4843" w:rsidP="006F6674">
      <w:pPr>
        <w:pStyle w:val="Heading3"/>
        <w:keepLines/>
        <w:numPr>
          <w:ilvl w:val="2"/>
          <w:numId w:val="0"/>
        </w:numPr>
        <w:spacing w:before="40" w:after="40"/>
        <w:ind w:firstLine="539"/>
        <w:jc w:val="left"/>
        <w:rPr>
          <w:sz w:val="28"/>
          <w:szCs w:val="28"/>
        </w:rPr>
      </w:pPr>
      <w:r w:rsidRPr="006F6674">
        <w:rPr>
          <w:sz w:val="28"/>
          <w:szCs w:val="28"/>
        </w:rPr>
        <w:lastRenderedPageBreak/>
        <w:t xml:space="preserve">2.2.2 Kỹ năng mềm  </w:t>
      </w:r>
    </w:p>
    <w:p w:rsidR="00773165" w:rsidRPr="006F6674" w:rsidRDefault="004E4843" w:rsidP="006F6674">
      <w:pPr>
        <w:numPr>
          <w:ilvl w:val="0"/>
          <w:numId w:val="23"/>
        </w:numPr>
        <w:spacing w:before="40" w:after="40"/>
        <w:ind w:left="0" w:firstLine="539"/>
        <w:jc w:val="both"/>
        <w:rPr>
          <w:sz w:val="28"/>
          <w:szCs w:val="28"/>
        </w:rPr>
      </w:pPr>
      <w:r w:rsidRPr="006F6674">
        <w:rPr>
          <w:sz w:val="28"/>
          <w:szCs w:val="28"/>
        </w:rPr>
        <w:t xml:space="preserve">Kỹ năng làm việc nhóm: thành lập, lãnh đạo, tổ chức hoạt động và phát triển nhóm; và làm việc chuyên môn trong nhóm.  </w:t>
      </w:r>
    </w:p>
    <w:p w:rsidR="00773165" w:rsidRPr="006F6674" w:rsidRDefault="004E4843" w:rsidP="006F6674">
      <w:pPr>
        <w:numPr>
          <w:ilvl w:val="0"/>
          <w:numId w:val="23"/>
        </w:numPr>
        <w:spacing w:before="40" w:after="40"/>
        <w:ind w:left="0" w:firstLine="539"/>
        <w:jc w:val="both"/>
        <w:rPr>
          <w:sz w:val="28"/>
          <w:szCs w:val="28"/>
        </w:rPr>
      </w:pPr>
      <w:r w:rsidRPr="006F6674">
        <w:rPr>
          <w:sz w:val="28"/>
          <w:szCs w:val="28"/>
        </w:rPr>
        <w:t xml:space="preserve">Kỹ năng giao tiếp: có chiến lược giao tiếp, biết cách tổ chức giao tiếp, có năng lực giao tiếp bằng văn bản, đa truyền thông, và đồ họa; và có khả năng thuyết trình và thu hút trong giao tiếp. </w:t>
      </w:r>
    </w:p>
    <w:p w:rsidR="00773165" w:rsidRPr="006F6674" w:rsidRDefault="004E4843" w:rsidP="006F6674">
      <w:pPr>
        <w:numPr>
          <w:ilvl w:val="0"/>
          <w:numId w:val="23"/>
        </w:numPr>
        <w:spacing w:before="40" w:after="40"/>
        <w:ind w:left="0" w:firstLine="539"/>
        <w:jc w:val="both"/>
        <w:rPr>
          <w:sz w:val="28"/>
          <w:szCs w:val="28"/>
        </w:rPr>
      </w:pPr>
      <w:r w:rsidRPr="006F6674">
        <w:rPr>
          <w:sz w:val="28"/>
          <w:szCs w:val="28"/>
        </w:rPr>
        <w:t xml:space="preserve">Kỹ năng tư duy hệ thống: lập luận vấn đề logic, có hệ thống, hiểu vấn đề ở phạm vi toàn cục, biết sự tương tác giữa các vấn đề và sắp xếp được các vấn đề theo thứ tự ưu tiên cần giải quyết/ xử lý.  </w:t>
      </w:r>
    </w:p>
    <w:p w:rsidR="00773165" w:rsidRPr="006F6674" w:rsidRDefault="004E4843" w:rsidP="006F6674">
      <w:pPr>
        <w:numPr>
          <w:ilvl w:val="0"/>
          <w:numId w:val="23"/>
        </w:numPr>
        <w:spacing w:before="40" w:after="40"/>
        <w:ind w:left="0" w:firstLine="539"/>
        <w:jc w:val="both"/>
        <w:rPr>
          <w:sz w:val="28"/>
          <w:szCs w:val="28"/>
        </w:rPr>
      </w:pPr>
      <w:r w:rsidRPr="006F6674">
        <w:rPr>
          <w:sz w:val="28"/>
          <w:szCs w:val="28"/>
        </w:rPr>
        <w:t xml:space="preserve">Kỹ năng tư duy sáng tạo; nghiên cứu, khám phá kiến thức và kỹ năng mới; đề xuất sáng kiến và sẵn sàng chấp nhận rủi ro; có tính kiên trì và linh hoạt trong công việc; có năng lực nhận biết kiến thức, kỹ năng và thái độ của người khác; tự học, học suốt đời và làm việc độc lập; làm việc có kế hoạch, phân bổ công việc hợp lý, biết cách quản lý thời gian và có kế hoạch phát triển nghề nghiệp sau khi ra trường. </w:t>
      </w:r>
    </w:p>
    <w:p w:rsidR="00773165" w:rsidRPr="006F6674" w:rsidRDefault="004E4843" w:rsidP="006F6674">
      <w:pPr>
        <w:spacing w:before="40" w:after="40"/>
        <w:ind w:firstLine="539"/>
        <w:jc w:val="both"/>
        <w:rPr>
          <w:b/>
          <w:bCs/>
          <w:sz w:val="28"/>
          <w:szCs w:val="28"/>
          <w:lang w:val="de-DE"/>
        </w:rPr>
      </w:pPr>
      <w:r w:rsidRPr="006F6674">
        <w:rPr>
          <w:b/>
          <w:bCs/>
          <w:sz w:val="28"/>
          <w:szCs w:val="28"/>
          <w:lang w:val="de-DE"/>
        </w:rPr>
        <w:t>2.3. Năng lực tự chủ và trách nhiệm</w:t>
      </w:r>
    </w:p>
    <w:p w:rsidR="00773165" w:rsidRPr="006F6674" w:rsidRDefault="004E4843" w:rsidP="006F6674">
      <w:pPr>
        <w:numPr>
          <w:ilvl w:val="0"/>
          <w:numId w:val="25"/>
        </w:numPr>
        <w:spacing w:before="40" w:after="40"/>
        <w:ind w:left="0" w:right="268" w:firstLine="539"/>
        <w:jc w:val="both"/>
        <w:rPr>
          <w:sz w:val="28"/>
          <w:szCs w:val="28"/>
          <w:lang w:val="de-DE"/>
        </w:rPr>
      </w:pPr>
      <w:r w:rsidRPr="006F6674">
        <w:rPr>
          <w:sz w:val="28"/>
          <w:szCs w:val="28"/>
          <w:lang w:val="de-DE"/>
        </w:rPr>
        <w:t xml:space="preserve">Hình thành thói quen học suốt đời, có khả năng cập nhật kiến thức, tiếp tục nghiên cứu và học tập chuyên sâu về kinh tế học, kinh tế phát triển, kinh tế học hành vị, và kinh tế ứng dụng trong hoạt động sản xuất và kinh doanh. </w:t>
      </w:r>
    </w:p>
    <w:p w:rsidR="00773165" w:rsidRPr="006F6674" w:rsidRDefault="004E4843" w:rsidP="006F6674">
      <w:pPr>
        <w:numPr>
          <w:ilvl w:val="0"/>
          <w:numId w:val="25"/>
        </w:numPr>
        <w:spacing w:before="40" w:after="40"/>
        <w:ind w:left="0" w:right="268" w:firstLine="539"/>
        <w:jc w:val="both"/>
        <w:rPr>
          <w:sz w:val="28"/>
          <w:szCs w:val="28"/>
          <w:lang w:val="de-DE"/>
        </w:rPr>
      </w:pPr>
      <w:r w:rsidRPr="006F6674">
        <w:rPr>
          <w:sz w:val="28"/>
          <w:szCs w:val="28"/>
          <w:lang w:val="de-DE"/>
        </w:rPr>
        <w:t xml:space="preserve">Đáp ứng được với các yêu cầu học tập ở các trình độ sau đại học trong lĩnh kinh tế học, kinh tế phát triển, kinh tế học hành vi, kinh tế ứng dụng, chính sách công và quản lý kinh tế.  </w:t>
      </w:r>
    </w:p>
    <w:p w:rsidR="00773165" w:rsidRPr="006F6674" w:rsidRDefault="004E4843" w:rsidP="006F6674">
      <w:pPr>
        <w:numPr>
          <w:ilvl w:val="0"/>
          <w:numId w:val="25"/>
        </w:numPr>
        <w:spacing w:before="40" w:after="40"/>
        <w:ind w:left="0" w:right="268" w:firstLine="539"/>
        <w:jc w:val="both"/>
        <w:rPr>
          <w:sz w:val="28"/>
          <w:szCs w:val="28"/>
          <w:lang w:val="de-DE"/>
        </w:rPr>
      </w:pPr>
      <w:r w:rsidRPr="006F6674">
        <w:rPr>
          <w:sz w:val="28"/>
          <w:szCs w:val="28"/>
          <w:lang w:val="de-DE"/>
        </w:rPr>
        <w:t xml:space="preserve">Biết nghĩa vụ và trách nhiệm của bản thân đối với xã hội; tư cách, tác phong đúng đắn, chuẩn mực trong quan hệ xã hội; và biết phê phán những hành vi không phù hợp với các chuẩn mực đạo đức. </w:t>
      </w:r>
    </w:p>
    <w:p w:rsidR="00773165" w:rsidRPr="006F6674" w:rsidRDefault="004E4843" w:rsidP="006F6674">
      <w:pPr>
        <w:spacing w:before="40" w:after="40"/>
        <w:ind w:firstLine="567"/>
        <w:jc w:val="both"/>
        <w:rPr>
          <w:sz w:val="28"/>
          <w:szCs w:val="28"/>
          <w:lang w:val="de-DE"/>
        </w:rPr>
      </w:pPr>
      <w:r w:rsidRPr="006F6674">
        <w:rPr>
          <w:b/>
          <w:bCs/>
          <w:sz w:val="28"/>
          <w:szCs w:val="28"/>
          <w:lang w:val="de-DE"/>
        </w:rPr>
        <w:t>3.  Khối lượng kiến thức toàn khóa</w:t>
      </w:r>
    </w:p>
    <w:p w:rsidR="00773165" w:rsidRPr="006F6674" w:rsidRDefault="004E4843" w:rsidP="006F6674">
      <w:pPr>
        <w:spacing w:before="40" w:after="40"/>
        <w:ind w:left="327" w:firstLine="240"/>
        <w:jc w:val="both"/>
        <w:rPr>
          <w:bCs/>
          <w:sz w:val="28"/>
          <w:szCs w:val="28"/>
          <w:lang w:val="de-DE"/>
        </w:rPr>
      </w:pPr>
      <w:r w:rsidRPr="006F6674">
        <w:rPr>
          <w:bCs/>
          <w:sz w:val="28"/>
          <w:szCs w:val="28"/>
          <w:lang w:val="de-DE"/>
        </w:rPr>
        <w:t xml:space="preserve">- Tổng số tín chỉ (TC) của chương trình: </w:t>
      </w:r>
      <w:r w:rsidRPr="006F6674">
        <w:rPr>
          <w:b/>
          <w:bCs/>
          <w:sz w:val="28"/>
          <w:szCs w:val="28"/>
          <w:lang w:val="de-DE"/>
        </w:rPr>
        <w:t>161</w:t>
      </w:r>
      <w:r w:rsidRPr="006F6674">
        <w:rPr>
          <w:bCs/>
          <w:sz w:val="28"/>
          <w:szCs w:val="28"/>
          <w:lang w:val="de-DE"/>
        </w:rPr>
        <w:t xml:space="preserve">                  </w:t>
      </w:r>
    </w:p>
    <w:p w:rsidR="00773165" w:rsidRPr="006F6674" w:rsidRDefault="004E4843" w:rsidP="006F6674">
      <w:pPr>
        <w:spacing w:before="40" w:after="40"/>
        <w:ind w:left="327" w:firstLine="240"/>
        <w:jc w:val="both"/>
        <w:rPr>
          <w:bCs/>
          <w:sz w:val="28"/>
          <w:szCs w:val="28"/>
          <w:lang w:val="de-DE"/>
        </w:rPr>
      </w:pPr>
      <w:r w:rsidRPr="006F6674">
        <w:rPr>
          <w:bCs/>
          <w:sz w:val="28"/>
          <w:szCs w:val="28"/>
          <w:lang w:val="de-DE"/>
        </w:rPr>
        <w:t>- Tổng số T</w:t>
      </w:r>
      <w:r w:rsidR="009445E2" w:rsidRPr="006F6674">
        <w:rPr>
          <w:bCs/>
          <w:sz w:val="28"/>
          <w:szCs w:val="28"/>
          <w:lang w:val="de-DE"/>
        </w:rPr>
        <w:t>C phải tích lũy tối thiểu</w:t>
      </w:r>
      <w:r w:rsidR="009445E2" w:rsidRPr="006F6674">
        <w:rPr>
          <w:bCs/>
          <w:sz w:val="28"/>
          <w:szCs w:val="28"/>
          <w:lang w:val="de-DE"/>
        </w:rPr>
        <w:tab/>
        <w:t xml:space="preserve">  </w:t>
      </w:r>
      <w:r w:rsidRPr="006F6674">
        <w:rPr>
          <w:bCs/>
          <w:sz w:val="28"/>
          <w:szCs w:val="28"/>
          <w:lang w:val="de-DE"/>
        </w:rPr>
        <w:t xml:space="preserve">: </w:t>
      </w:r>
      <w:r w:rsidRPr="006F6674">
        <w:rPr>
          <w:b/>
          <w:bCs/>
          <w:sz w:val="28"/>
          <w:szCs w:val="28"/>
          <w:lang w:val="de-DE"/>
        </w:rPr>
        <w:t>126</w:t>
      </w:r>
    </w:p>
    <w:p w:rsidR="00773165" w:rsidRPr="006F6674" w:rsidRDefault="004E4843" w:rsidP="006F6674">
      <w:pPr>
        <w:spacing w:before="40" w:after="40"/>
        <w:ind w:left="327" w:firstLine="240"/>
        <w:jc w:val="both"/>
        <w:rPr>
          <w:bCs/>
          <w:i/>
          <w:sz w:val="28"/>
          <w:szCs w:val="28"/>
          <w:lang w:val="de-DE"/>
        </w:rPr>
      </w:pPr>
      <w:r w:rsidRPr="006F6674">
        <w:rPr>
          <w:bCs/>
          <w:i/>
          <w:sz w:val="28"/>
          <w:szCs w:val="28"/>
          <w:lang w:val="de-DE"/>
        </w:rPr>
        <w:t>(Không tính các học phần Giáo dục Thể chất và Giáo dục Quốc phòng).</w:t>
      </w:r>
    </w:p>
    <w:p w:rsidR="00773165" w:rsidRPr="006F6674" w:rsidRDefault="004E4843" w:rsidP="006F6674">
      <w:pPr>
        <w:spacing w:before="40" w:after="40"/>
        <w:ind w:firstLine="545"/>
        <w:jc w:val="both"/>
        <w:rPr>
          <w:b/>
          <w:bCs/>
          <w:sz w:val="28"/>
          <w:szCs w:val="28"/>
          <w:lang w:val="de-DE"/>
        </w:rPr>
      </w:pPr>
      <w:r w:rsidRPr="006F6674">
        <w:rPr>
          <w:b/>
          <w:bCs/>
          <w:sz w:val="28"/>
          <w:szCs w:val="28"/>
          <w:lang w:val="de-DE"/>
        </w:rPr>
        <w:t xml:space="preserve">4.  Đối tượng tuyển sinh </w:t>
      </w:r>
    </w:p>
    <w:p w:rsidR="00773165" w:rsidRPr="006F6674" w:rsidRDefault="004E4843" w:rsidP="006F6674">
      <w:pPr>
        <w:spacing w:before="40" w:after="40"/>
        <w:ind w:firstLine="545"/>
        <w:jc w:val="both"/>
        <w:rPr>
          <w:bCs/>
          <w:sz w:val="28"/>
          <w:szCs w:val="28"/>
          <w:lang w:val="de-DE"/>
        </w:rPr>
      </w:pPr>
      <w:r w:rsidRPr="006F6674">
        <w:rPr>
          <w:bCs/>
          <w:sz w:val="28"/>
          <w:szCs w:val="28"/>
          <w:lang w:val="de-DE"/>
        </w:rPr>
        <w:t>Học sinh có bằng tốt nghiệp THPT hay t</w:t>
      </w:r>
      <w:r w:rsidR="002653ED" w:rsidRPr="006F6674">
        <w:rPr>
          <w:bCs/>
          <w:sz w:val="28"/>
          <w:szCs w:val="28"/>
          <w:lang w:val="de-DE"/>
        </w:rPr>
        <w:t>ương đương và thực hiện theo Quy</w:t>
      </w:r>
      <w:r w:rsidRPr="006F6674">
        <w:rPr>
          <w:bCs/>
          <w:sz w:val="28"/>
          <w:szCs w:val="28"/>
          <w:lang w:val="de-DE"/>
        </w:rPr>
        <w:t xml:space="preserve"> chế tuyển sinh của Bộ GD&amp;ĐT hiện hành.</w:t>
      </w:r>
    </w:p>
    <w:p w:rsidR="00773165" w:rsidRPr="006F6674" w:rsidRDefault="004E4843" w:rsidP="006F6674">
      <w:pPr>
        <w:spacing w:before="40" w:after="40"/>
        <w:ind w:firstLine="540"/>
        <w:jc w:val="both"/>
        <w:rPr>
          <w:b/>
          <w:bCs/>
          <w:sz w:val="28"/>
          <w:szCs w:val="28"/>
          <w:lang w:val="de-DE"/>
        </w:rPr>
      </w:pPr>
      <w:r w:rsidRPr="006F6674">
        <w:rPr>
          <w:b/>
          <w:bCs/>
          <w:sz w:val="28"/>
          <w:szCs w:val="28"/>
          <w:lang w:val="de-DE"/>
        </w:rPr>
        <w:t>5.  Quy trình đào tạo, điều kiện tốt nghiệp</w:t>
      </w:r>
    </w:p>
    <w:p w:rsidR="00773165" w:rsidRPr="006F6674" w:rsidRDefault="004E4843" w:rsidP="006F6674">
      <w:pPr>
        <w:spacing w:before="40" w:after="40"/>
        <w:ind w:firstLine="540"/>
        <w:jc w:val="both"/>
        <w:rPr>
          <w:bCs/>
          <w:sz w:val="28"/>
          <w:szCs w:val="28"/>
          <w:lang w:val="de-DE"/>
        </w:rPr>
      </w:pPr>
      <w:r w:rsidRPr="006F6674">
        <w:rPr>
          <w:sz w:val="28"/>
          <w:szCs w:val="28"/>
          <w:lang w:val="de-DE"/>
        </w:rPr>
        <w:t>Đào tạo và công nhận đủ điều kiện tốt nghiệp theo Quy chế đào tạo, kiểm tra và cô</w:t>
      </w:r>
      <w:r w:rsidR="002653ED" w:rsidRPr="006F6674">
        <w:rPr>
          <w:sz w:val="28"/>
          <w:szCs w:val="28"/>
          <w:lang w:val="de-DE"/>
        </w:rPr>
        <w:t>ng nhận tốt nghiệp hệ Cao đẳng -</w:t>
      </w:r>
      <w:r w:rsidRPr="006F6674">
        <w:rPr>
          <w:sz w:val="28"/>
          <w:szCs w:val="28"/>
          <w:lang w:val="de-DE"/>
        </w:rPr>
        <w:t xml:space="preserve"> Đại học chính quy ban hành theo văn bản hợp nhất số </w:t>
      </w:r>
      <w:r w:rsidRPr="006F6674">
        <w:rPr>
          <w:sz w:val="28"/>
          <w:szCs w:val="28"/>
        </w:rPr>
        <w:t xml:space="preserve">17/VBHN-BGDĐT </w:t>
      </w:r>
      <w:r w:rsidRPr="006F6674">
        <w:rPr>
          <w:sz w:val="28"/>
          <w:szCs w:val="28"/>
          <w:lang w:val="de-DE"/>
        </w:rPr>
        <w:t>ngày 15 tháng 5 năm 2014 của Bộ trưởng Bộ Giáo dục và Đào tạo</w:t>
      </w:r>
      <w:r w:rsidRPr="006F6674">
        <w:rPr>
          <w:bCs/>
          <w:sz w:val="28"/>
          <w:szCs w:val="28"/>
          <w:lang w:val="de-DE"/>
        </w:rPr>
        <w:t xml:space="preserve"> và các quy định hiện hành.</w:t>
      </w:r>
    </w:p>
    <w:p w:rsidR="00773165" w:rsidRPr="006F6674" w:rsidRDefault="004E4843" w:rsidP="006F6674">
      <w:pPr>
        <w:spacing w:before="40" w:after="40"/>
        <w:ind w:firstLine="540"/>
        <w:jc w:val="both"/>
        <w:rPr>
          <w:b/>
          <w:bCs/>
          <w:sz w:val="28"/>
          <w:szCs w:val="28"/>
          <w:lang w:val="de-DE"/>
        </w:rPr>
      </w:pPr>
      <w:r w:rsidRPr="006F6674">
        <w:rPr>
          <w:b/>
          <w:bCs/>
          <w:sz w:val="28"/>
          <w:szCs w:val="28"/>
          <w:lang w:val="de-DE"/>
        </w:rPr>
        <w:t xml:space="preserve">6.  Thang điểm </w:t>
      </w:r>
    </w:p>
    <w:p w:rsidR="00773165" w:rsidRPr="006F6674" w:rsidRDefault="004E4843" w:rsidP="006F6674">
      <w:pPr>
        <w:spacing w:before="40" w:after="40"/>
        <w:ind w:firstLine="540"/>
        <w:jc w:val="both"/>
        <w:rPr>
          <w:bCs/>
          <w:sz w:val="28"/>
          <w:szCs w:val="28"/>
          <w:lang w:val="de-DE"/>
        </w:rPr>
      </w:pPr>
      <w:r w:rsidRPr="006F6674">
        <w:rPr>
          <w:spacing w:val="-6"/>
          <w:sz w:val="28"/>
          <w:szCs w:val="28"/>
          <w:lang w:val="de-DE"/>
        </w:rPr>
        <w:t>Thực hiện theo Quy chế đào tạo, kiểm tra và cô</w:t>
      </w:r>
      <w:r w:rsidR="002653ED" w:rsidRPr="006F6674">
        <w:rPr>
          <w:spacing w:val="-6"/>
          <w:sz w:val="28"/>
          <w:szCs w:val="28"/>
          <w:lang w:val="de-DE"/>
        </w:rPr>
        <w:t>ng nhận tốt nghiệp hệ Cao đẳng -</w:t>
      </w:r>
      <w:r w:rsidRPr="006F6674">
        <w:rPr>
          <w:spacing w:val="-6"/>
          <w:sz w:val="28"/>
          <w:szCs w:val="28"/>
          <w:lang w:val="de-DE"/>
        </w:rPr>
        <w:t xml:space="preserve"> Đại học chính</w:t>
      </w:r>
      <w:r w:rsidRPr="006F6674">
        <w:rPr>
          <w:sz w:val="28"/>
          <w:szCs w:val="28"/>
          <w:lang w:val="de-DE"/>
        </w:rPr>
        <w:t xml:space="preserve"> quy ban hành theo văn bản hợp nhất số </w:t>
      </w:r>
      <w:r w:rsidRPr="006F6674">
        <w:rPr>
          <w:sz w:val="28"/>
          <w:szCs w:val="28"/>
        </w:rPr>
        <w:t xml:space="preserve">17/VBHN-BGDĐT </w:t>
      </w:r>
      <w:r w:rsidRPr="006F6674">
        <w:rPr>
          <w:sz w:val="28"/>
          <w:szCs w:val="28"/>
          <w:lang w:val="de-DE"/>
        </w:rPr>
        <w:t>ngày 15 tháng 5 năm 2014 của Bộ trưởng Bộ Giáo dục và Đào tạo</w:t>
      </w:r>
      <w:r w:rsidRPr="006F6674">
        <w:rPr>
          <w:bCs/>
          <w:sz w:val="28"/>
          <w:szCs w:val="28"/>
          <w:lang w:val="de-DE"/>
        </w:rPr>
        <w:t xml:space="preserve"> và các quy định hiện hành.</w:t>
      </w:r>
    </w:p>
    <w:p w:rsidR="00773165" w:rsidRPr="006F6674" w:rsidRDefault="004E4843" w:rsidP="009445E2">
      <w:pPr>
        <w:spacing w:before="60" w:after="60"/>
        <w:ind w:firstLine="540"/>
        <w:jc w:val="both"/>
        <w:rPr>
          <w:b/>
          <w:bCs/>
          <w:sz w:val="28"/>
          <w:szCs w:val="28"/>
          <w:lang w:val="de-DE"/>
        </w:rPr>
      </w:pPr>
      <w:r w:rsidRPr="006F6674">
        <w:rPr>
          <w:b/>
          <w:bCs/>
          <w:sz w:val="28"/>
          <w:szCs w:val="28"/>
          <w:lang w:val="de-DE"/>
        </w:rPr>
        <w:lastRenderedPageBreak/>
        <w:t>7.</w:t>
      </w:r>
      <w:r w:rsidRPr="006F6674">
        <w:rPr>
          <w:bCs/>
          <w:sz w:val="28"/>
          <w:szCs w:val="28"/>
          <w:lang w:val="de-DE"/>
        </w:rPr>
        <w:t xml:space="preserve"> </w:t>
      </w:r>
      <w:r w:rsidRPr="006F6674">
        <w:rPr>
          <w:b/>
          <w:bCs/>
          <w:sz w:val="28"/>
          <w:szCs w:val="28"/>
          <w:lang w:val="de-DE"/>
        </w:rPr>
        <w:t>Nội dung chương trình</w:t>
      </w:r>
    </w:p>
    <w:p w:rsidR="00773165" w:rsidRDefault="004E4843" w:rsidP="002653ED">
      <w:pPr>
        <w:spacing w:before="60" w:after="60"/>
        <w:ind w:firstLine="544"/>
        <w:jc w:val="both"/>
        <w:rPr>
          <w:b/>
          <w:bCs/>
          <w:sz w:val="28"/>
          <w:szCs w:val="28"/>
          <w:lang w:val="de-DE"/>
        </w:rPr>
      </w:pPr>
      <w:r w:rsidRPr="006F6674">
        <w:rPr>
          <w:b/>
          <w:bCs/>
          <w:sz w:val="28"/>
          <w:szCs w:val="28"/>
          <w:lang w:val="de-DE"/>
        </w:rPr>
        <w:t>7.1 Khung chương trình</w:t>
      </w:r>
    </w:p>
    <w:p w:rsidR="006F6674" w:rsidRPr="006F6674" w:rsidRDefault="006F6674" w:rsidP="002653ED">
      <w:pPr>
        <w:spacing w:before="60" w:after="60"/>
        <w:ind w:firstLine="544"/>
        <w:jc w:val="both"/>
        <w:rPr>
          <w:b/>
          <w:bCs/>
          <w:sz w:val="28"/>
          <w:szCs w:val="28"/>
          <w:lang w:val="de-DE"/>
        </w:rPr>
      </w:pPr>
    </w:p>
    <w:tbl>
      <w:tblPr>
        <w:tblW w:w="10090" w:type="dxa"/>
        <w:jc w:val="center"/>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
        <w:gridCol w:w="3891"/>
        <w:gridCol w:w="562"/>
        <w:gridCol w:w="560"/>
        <w:gridCol w:w="662"/>
        <w:gridCol w:w="644"/>
        <w:gridCol w:w="584"/>
        <w:gridCol w:w="720"/>
        <w:gridCol w:w="638"/>
        <w:gridCol w:w="983"/>
      </w:tblGrid>
      <w:tr w:rsidR="00773165" w:rsidRPr="006F6674" w:rsidTr="006F6674">
        <w:trPr>
          <w:cantSplit/>
          <w:tblHeader/>
          <w:jc w:val="center"/>
        </w:trPr>
        <w:tc>
          <w:tcPr>
            <w:tcW w:w="846" w:type="dxa"/>
            <w:vMerge w:val="restart"/>
            <w:vAlign w:val="center"/>
          </w:tcPr>
          <w:p w:rsidR="00773165" w:rsidRPr="006F6674" w:rsidRDefault="004E4843">
            <w:pPr>
              <w:jc w:val="center"/>
              <w:rPr>
                <w:sz w:val="22"/>
              </w:rPr>
            </w:pPr>
            <w:r w:rsidRPr="006F6674">
              <w:rPr>
                <w:b/>
                <w:sz w:val="22"/>
              </w:rPr>
              <w:t>MHP</w:t>
            </w:r>
          </w:p>
        </w:tc>
        <w:tc>
          <w:tcPr>
            <w:tcW w:w="3891" w:type="dxa"/>
            <w:vMerge w:val="restart"/>
            <w:vAlign w:val="center"/>
          </w:tcPr>
          <w:p w:rsidR="00773165" w:rsidRPr="006F6674" w:rsidRDefault="004E4843">
            <w:pPr>
              <w:jc w:val="center"/>
              <w:rPr>
                <w:b/>
                <w:sz w:val="22"/>
              </w:rPr>
            </w:pPr>
            <w:r w:rsidRPr="006F6674">
              <w:rPr>
                <w:b/>
                <w:sz w:val="22"/>
              </w:rPr>
              <w:t>Tên học phần</w:t>
            </w:r>
          </w:p>
        </w:tc>
        <w:tc>
          <w:tcPr>
            <w:tcW w:w="3012" w:type="dxa"/>
            <w:gridSpan w:val="5"/>
            <w:vAlign w:val="center"/>
          </w:tcPr>
          <w:p w:rsidR="00773165" w:rsidRPr="006F6674" w:rsidRDefault="004E4843">
            <w:pPr>
              <w:spacing w:before="100" w:beforeAutospacing="1" w:after="100" w:afterAutospacing="1"/>
              <w:jc w:val="center"/>
              <w:rPr>
                <w:b/>
                <w:sz w:val="22"/>
              </w:rPr>
            </w:pPr>
            <w:r w:rsidRPr="006F6674">
              <w:rPr>
                <w:b/>
                <w:sz w:val="22"/>
              </w:rPr>
              <w:t>Số tiết (giờ)</w:t>
            </w:r>
          </w:p>
        </w:tc>
        <w:tc>
          <w:tcPr>
            <w:tcW w:w="1358" w:type="dxa"/>
            <w:gridSpan w:val="2"/>
            <w:vAlign w:val="center"/>
          </w:tcPr>
          <w:p w:rsidR="00773165" w:rsidRPr="006F6674" w:rsidRDefault="004E4843">
            <w:pPr>
              <w:jc w:val="center"/>
              <w:rPr>
                <w:b/>
                <w:bCs/>
                <w:sz w:val="22"/>
              </w:rPr>
            </w:pPr>
            <w:r w:rsidRPr="006F6674">
              <w:rPr>
                <w:b/>
                <w:bCs/>
                <w:sz w:val="22"/>
              </w:rPr>
              <w:t>Số TC</w:t>
            </w:r>
          </w:p>
        </w:tc>
        <w:tc>
          <w:tcPr>
            <w:tcW w:w="983" w:type="dxa"/>
            <w:vMerge w:val="restart"/>
            <w:vAlign w:val="center"/>
          </w:tcPr>
          <w:p w:rsidR="006F6674" w:rsidRDefault="004E4843">
            <w:pPr>
              <w:jc w:val="center"/>
              <w:rPr>
                <w:b/>
                <w:bCs/>
                <w:spacing w:val="-20"/>
                <w:w w:val="80"/>
              </w:rPr>
            </w:pPr>
            <w:r w:rsidRPr="006F6674">
              <w:rPr>
                <w:b/>
                <w:bCs/>
                <w:spacing w:val="-20"/>
                <w:w w:val="80"/>
              </w:rPr>
              <w:t>HPTQ/</w:t>
            </w:r>
          </w:p>
          <w:p w:rsidR="00773165" w:rsidRPr="006F6674" w:rsidRDefault="004E4843">
            <w:pPr>
              <w:jc w:val="center"/>
              <w:rPr>
                <w:b/>
                <w:bCs/>
                <w:spacing w:val="-20"/>
                <w:w w:val="80"/>
              </w:rPr>
            </w:pPr>
            <w:r w:rsidRPr="006F6674">
              <w:rPr>
                <w:b/>
                <w:bCs/>
                <w:spacing w:val="-20"/>
                <w:w w:val="80"/>
              </w:rPr>
              <w:t>HPHT+</w:t>
            </w:r>
          </w:p>
          <w:p w:rsidR="00773165" w:rsidRPr="006F6674" w:rsidRDefault="004E4843">
            <w:pPr>
              <w:jc w:val="center"/>
              <w:rPr>
                <w:b/>
                <w:bCs/>
                <w:w w:val="80"/>
                <w:sz w:val="22"/>
                <w:szCs w:val="22"/>
              </w:rPr>
            </w:pPr>
            <w:r w:rsidRPr="006F6674">
              <w:rPr>
                <w:b/>
                <w:bCs/>
                <w:w w:val="80"/>
              </w:rPr>
              <w:t>(MHP)</w:t>
            </w:r>
          </w:p>
        </w:tc>
      </w:tr>
      <w:tr w:rsidR="00773165" w:rsidRPr="006F6674" w:rsidTr="006F6674">
        <w:trPr>
          <w:cantSplit/>
          <w:tblHeader/>
          <w:jc w:val="center"/>
        </w:trPr>
        <w:tc>
          <w:tcPr>
            <w:tcW w:w="846" w:type="dxa"/>
            <w:vMerge/>
            <w:tcBorders>
              <w:bottom w:val="single" w:sz="4" w:space="0" w:color="auto"/>
            </w:tcBorders>
            <w:vAlign w:val="center"/>
          </w:tcPr>
          <w:p w:rsidR="00773165" w:rsidRPr="006F6674" w:rsidRDefault="00773165"/>
        </w:tc>
        <w:tc>
          <w:tcPr>
            <w:tcW w:w="3891" w:type="dxa"/>
            <w:vMerge/>
            <w:tcBorders>
              <w:bottom w:val="single" w:sz="4" w:space="0" w:color="auto"/>
            </w:tcBorders>
          </w:tcPr>
          <w:p w:rsidR="00773165" w:rsidRPr="006F6674" w:rsidRDefault="00773165"/>
        </w:tc>
        <w:tc>
          <w:tcPr>
            <w:tcW w:w="562" w:type="dxa"/>
            <w:tcBorders>
              <w:bottom w:val="single" w:sz="4" w:space="0" w:color="auto"/>
            </w:tcBorders>
            <w:vAlign w:val="center"/>
          </w:tcPr>
          <w:p w:rsidR="00773165" w:rsidRPr="006F6674" w:rsidRDefault="004E4843">
            <w:pPr>
              <w:spacing w:before="100" w:beforeAutospacing="1" w:after="100" w:afterAutospacing="1"/>
              <w:jc w:val="center"/>
              <w:rPr>
                <w:b/>
                <w:sz w:val="22"/>
              </w:rPr>
            </w:pPr>
            <w:r w:rsidRPr="006F6674">
              <w:rPr>
                <w:b/>
                <w:sz w:val="22"/>
              </w:rPr>
              <w:t>LT</w:t>
            </w:r>
          </w:p>
        </w:tc>
        <w:tc>
          <w:tcPr>
            <w:tcW w:w="560" w:type="dxa"/>
            <w:tcBorders>
              <w:bottom w:val="single" w:sz="4" w:space="0" w:color="auto"/>
            </w:tcBorders>
            <w:vAlign w:val="center"/>
          </w:tcPr>
          <w:p w:rsidR="00773165" w:rsidRPr="006F6674" w:rsidRDefault="004E4843">
            <w:pPr>
              <w:spacing w:before="100" w:beforeAutospacing="1" w:after="100" w:afterAutospacing="1"/>
              <w:ind w:left="-108" w:right="-108"/>
              <w:jc w:val="center"/>
              <w:rPr>
                <w:b/>
                <w:sz w:val="22"/>
              </w:rPr>
            </w:pPr>
            <w:r w:rsidRPr="006F6674">
              <w:rPr>
                <w:b/>
                <w:sz w:val="22"/>
              </w:rPr>
              <w:t>TH1</w:t>
            </w:r>
          </w:p>
        </w:tc>
        <w:tc>
          <w:tcPr>
            <w:tcW w:w="662" w:type="dxa"/>
            <w:tcBorders>
              <w:bottom w:val="single" w:sz="4" w:space="0" w:color="auto"/>
            </w:tcBorders>
            <w:vAlign w:val="center"/>
          </w:tcPr>
          <w:p w:rsidR="00773165" w:rsidRPr="006F6674" w:rsidRDefault="004E4843">
            <w:pPr>
              <w:spacing w:before="100" w:beforeAutospacing="1" w:after="100" w:afterAutospacing="1"/>
              <w:jc w:val="center"/>
              <w:rPr>
                <w:b/>
                <w:spacing w:val="-12"/>
                <w:sz w:val="22"/>
                <w:szCs w:val="22"/>
              </w:rPr>
            </w:pPr>
            <w:r w:rsidRPr="006F6674">
              <w:rPr>
                <w:b/>
                <w:spacing w:val="-12"/>
                <w:sz w:val="22"/>
                <w:szCs w:val="22"/>
              </w:rPr>
              <w:t>TH2</w:t>
            </w:r>
          </w:p>
        </w:tc>
        <w:tc>
          <w:tcPr>
            <w:tcW w:w="644" w:type="dxa"/>
            <w:tcBorders>
              <w:bottom w:val="single" w:sz="4" w:space="0" w:color="auto"/>
            </w:tcBorders>
            <w:vAlign w:val="center"/>
          </w:tcPr>
          <w:p w:rsidR="00773165" w:rsidRPr="006F6674" w:rsidRDefault="004E4843">
            <w:pPr>
              <w:spacing w:before="100" w:beforeAutospacing="1" w:after="100" w:afterAutospacing="1"/>
              <w:jc w:val="center"/>
              <w:rPr>
                <w:b/>
                <w:spacing w:val="-8"/>
                <w:sz w:val="22"/>
                <w:szCs w:val="22"/>
              </w:rPr>
            </w:pPr>
            <w:r w:rsidRPr="006F6674">
              <w:rPr>
                <w:b/>
                <w:spacing w:val="-8"/>
                <w:sz w:val="22"/>
                <w:szCs w:val="22"/>
              </w:rPr>
              <w:t>TT</w:t>
            </w:r>
          </w:p>
        </w:tc>
        <w:tc>
          <w:tcPr>
            <w:tcW w:w="584" w:type="dxa"/>
            <w:tcBorders>
              <w:bottom w:val="single" w:sz="4" w:space="0" w:color="auto"/>
            </w:tcBorders>
            <w:vAlign w:val="center"/>
          </w:tcPr>
          <w:p w:rsidR="00773165" w:rsidRPr="006F6674" w:rsidRDefault="004E4843">
            <w:pPr>
              <w:spacing w:before="100" w:beforeAutospacing="1" w:after="100" w:afterAutospacing="1"/>
              <w:jc w:val="center"/>
              <w:rPr>
                <w:b/>
                <w:spacing w:val="-24"/>
                <w:sz w:val="22"/>
              </w:rPr>
            </w:pPr>
            <w:r w:rsidRPr="006F6674">
              <w:rPr>
                <w:b/>
                <w:spacing w:val="-24"/>
                <w:sz w:val="22"/>
              </w:rPr>
              <w:t>ĐA</w:t>
            </w:r>
          </w:p>
        </w:tc>
        <w:tc>
          <w:tcPr>
            <w:tcW w:w="720" w:type="dxa"/>
            <w:tcBorders>
              <w:bottom w:val="single" w:sz="4" w:space="0" w:color="auto"/>
            </w:tcBorders>
            <w:vAlign w:val="center"/>
          </w:tcPr>
          <w:p w:rsidR="00773165" w:rsidRPr="006F6674" w:rsidRDefault="004E4843">
            <w:pPr>
              <w:jc w:val="center"/>
              <w:rPr>
                <w:b/>
                <w:spacing w:val="-10"/>
                <w:w w:val="90"/>
                <w:sz w:val="22"/>
              </w:rPr>
            </w:pPr>
            <w:r w:rsidRPr="006F6674">
              <w:rPr>
                <w:b/>
                <w:spacing w:val="-10"/>
                <w:w w:val="90"/>
                <w:sz w:val="22"/>
              </w:rPr>
              <w:t>TS</w:t>
            </w:r>
          </w:p>
        </w:tc>
        <w:tc>
          <w:tcPr>
            <w:tcW w:w="638" w:type="dxa"/>
            <w:tcBorders>
              <w:bottom w:val="single" w:sz="4" w:space="0" w:color="auto"/>
            </w:tcBorders>
            <w:vAlign w:val="center"/>
          </w:tcPr>
          <w:p w:rsidR="00773165" w:rsidRPr="006F6674" w:rsidRDefault="004E4843">
            <w:pPr>
              <w:ind w:left="-66" w:right="-125"/>
              <w:jc w:val="center"/>
              <w:rPr>
                <w:b/>
                <w:spacing w:val="-10"/>
                <w:w w:val="90"/>
                <w:sz w:val="22"/>
              </w:rPr>
            </w:pPr>
            <w:r w:rsidRPr="006F6674">
              <w:rPr>
                <w:b/>
                <w:spacing w:val="-10"/>
                <w:w w:val="90"/>
                <w:sz w:val="22"/>
              </w:rPr>
              <w:t>TLTT</w:t>
            </w:r>
          </w:p>
        </w:tc>
        <w:tc>
          <w:tcPr>
            <w:tcW w:w="983" w:type="dxa"/>
            <w:vMerge/>
            <w:tcBorders>
              <w:bottom w:val="single" w:sz="4" w:space="0" w:color="auto"/>
            </w:tcBorders>
            <w:vAlign w:val="center"/>
          </w:tcPr>
          <w:p w:rsidR="00773165" w:rsidRPr="006F6674" w:rsidRDefault="00773165">
            <w:pPr>
              <w:jc w:val="center"/>
              <w:rPr>
                <w:b/>
                <w:sz w:val="22"/>
                <w:szCs w:val="22"/>
              </w:rPr>
            </w:pPr>
          </w:p>
        </w:tc>
      </w:tr>
      <w:tr w:rsidR="00773165" w:rsidRPr="006F6674" w:rsidTr="006F6674">
        <w:trPr>
          <w:cantSplit/>
          <w:tblHeader/>
          <w:jc w:val="center"/>
        </w:trPr>
        <w:tc>
          <w:tcPr>
            <w:tcW w:w="10090" w:type="dxa"/>
            <w:gridSpan w:val="10"/>
            <w:shd w:val="clear" w:color="auto" w:fill="E6E6E6"/>
            <w:vAlign w:val="center"/>
          </w:tcPr>
          <w:p w:rsidR="00773165" w:rsidRPr="006F6674" w:rsidRDefault="004E4843">
            <w:pPr>
              <w:spacing w:before="120" w:after="120"/>
              <w:jc w:val="both"/>
              <w:rPr>
                <w:b/>
                <w:bCs/>
                <w:sz w:val="26"/>
              </w:rPr>
            </w:pPr>
            <w:r w:rsidRPr="006F6674">
              <w:rPr>
                <w:b/>
                <w:bCs/>
                <w:iCs/>
                <w:sz w:val="26"/>
              </w:rPr>
              <w:t>7.1. Khối kiến thức giáo dục đại cương</w:t>
            </w:r>
          </w:p>
        </w:tc>
      </w:tr>
      <w:tr w:rsidR="00773165" w:rsidRPr="006F6674" w:rsidTr="006F6674">
        <w:trPr>
          <w:trHeight w:val="409"/>
          <w:tblHeader/>
          <w:jc w:val="center"/>
        </w:trPr>
        <w:tc>
          <w:tcPr>
            <w:tcW w:w="7749" w:type="dxa"/>
            <w:gridSpan w:val="7"/>
            <w:vAlign w:val="center"/>
          </w:tcPr>
          <w:p w:rsidR="00773165" w:rsidRPr="006F6674" w:rsidRDefault="004E4843">
            <w:pPr>
              <w:rPr>
                <w:b/>
              </w:rPr>
            </w:pPr>
            <w:r w:rsidRPr="006F6674">
              <w:rPr>
                <w:b/>
              </w:rPr>
              <w:t>7.1.1. Lý luận Mác Lênin và Tư tưởng Hồ Chí Minh</w:t>
            </w:r>
          </w:p>
        </w:tc>
        <w:tc>
          <w:tcPr>
            <w:tcW w:w="720" w:type="dxa"/>
            <w:vAlign w:val="center"/>
          </w:tcPr>
          <w:p w:rsidR="00773165" w:rsidRPr="006F6674" w:rsidRDefault="004E4843">
            <w:pPr>
              <w:jc w:val="center"/>
              <w:rPr>
                <w:bCs/>
              </w:rPr>
            </w:pPr>
            <w:r w:rsidRPr="006F6674">
              <w:rPr>
                <w:b/>
              </w:rPr>
              <w:t>10</w:t>
            </w:r>
          </w:p>
        </w:tc>
        <w:tc>
          <w:tcPr>
            <w:tcW w:w="638" w:type="dxa"/>
            <w:vAlign w:val="center"/>
          </w:tcPr>
          <w:p w:rsidR="00773165" w:rsidRPr="006F6674" w:rsidRDefault="004E4843">
            <w:pPr>
              <w:jc w:val="center"/>
              <w:rPr>
                <w:b/>
              </w:rPr>
            </w:pPr>
            <w:r w:rsidRPr="006F6674">
              <w:rPr>
                <w:b/>
              </w:rPr>
              <w:t>10</w:t>
            </w:r>
          </w:p>
        </w:tc>
        <w:tc>
          <w:tcPr>
            <w:tcW w:w="983" w:type="dxa"/>
            <w:vAlign w:val="center"/>
          </w:tcPr>
          <w:p w:rsidR="00773165" w:rsidRPr="006F6674" w:rsidRDefault="00773165">
            <w:pPr>
              <w:jc w:val="center"/>
              <w:rPr>
                <w:b/>
              </w:rPr>
            </w:pPr>
          </w:p>
        </w:tc>
      </w:tr>
      <w:tr w:rsidR="00773165" w:rsidRPr="006F6674" w:rsidTr="006F6674">
        <w:trPr>
          <w:tblHeader/>
          <w:jc w:val="center"/>
        </w:trPr>
        <w:tc>
          <w:tcPr>
            <w:tcW w:w="846" w:type="dxa"/>
            <w:vAlign w:val="center"/>
          </w:tcPr>
          <w:p w:rsidR="00773165" w:rsidRPr="006F6674" w:rsidRDefault="004E4843" w:rsidP="00E53326">
            <w:pPr>
              <w:spacing w:beforeLines="20"/>
              <w:jc w:val="center"/>
            </w:pPr>
            <w:r w:rsidRPr="006F6674">
              <w:t>00012</w:t>
            </w:r>
          </w:p>
        </w:tc>
        <w:tc>
          <w:tcPr>
            <w:tcW w:w="3891" w:type="dxa"/>
            <w:vAlign w:val="center"/>
          </w:tcPr>
          <w:p w:rsidR="00773165" w:rsidRPr="006F6674" w:rsidRDefault="004E4843" w:rsidP="00E53326">
            <w:pPr>
              <w:spacing w:beforeLines="20"/>
              <w:rPr>
                <w:spacing w:val="-8"/>
                <w:sz w:val="18"/>
                <w:szCs w:val="18"/>
              </w:rPr>
            </w:pPr>
            <w:r w:rsidRPr="006F6674">
              <w:rPr>
                <w:sz w:val="22"/>
                <w:szCs w:val="22"/>
              </w:rPr>
              <w:t>Những  nguyên lý cơ bản của Chủ nghĩa Mác-Lênin</w:t>
            </w:r>
            <w:r w:rsidRPr="006F6674">
              <w:rPr>
                <w:b/>
                <w:sz w:val="22"/>
                <w:szCs w:val="22"/>
              </w:rPr>
              <w:t xml:space="preserve"> </w:t>
            </w:r>
            <w:r w:rsidRPr="006F6674">
              <w:rPr>
                <w:sz w:val="22"/>
                <w:szCs w:val="22"/>
              </w:rPr>
              <w:t>1</w:t>
            </w:r>
            <w:r w:rsidRPr="006F6674">
              <w:rPr>
                <w:spacing w:val="-8"/>
                <w:sz w:val="18"/>
                <w:szCs w:val="18"/>
              </w:rPr>
              <w:t xml:space="preserve"> </w:t>
            </w:r>
          </w:p>
        </w:tc>
        <w:tc>
          <w:tcPr>
            <w:tcW w:w="562" w:type="dxa"/>
            <w:vAlign w:val="center"/>
          </w:tcPr>
          <w:p w:rsidR="00773165" w:rsidRPr="006F6674" w:rsidRDefault="004E4843" w:rsidP="00E53326">
            <w:pPr>
              <w:spacing w:beforeLines="20"/>
              <w:jc w:val="center"/>
              <w:rPr>
                <w:bCs/>
              </w:rPr>
            </w:pPr>
            <w:r w:rsidRPr="006F6674">
              <w:rPr>
                <w:bCs/>
              </w:rPr>
              <w:t>20</w:t>
            </w:r>
          </w:p>
        </w:tc>
        <w:tc>
          <w:tcPr>
            <w:tcW w:w="560" w:type="dxa"/>
            <w:vAlign w:val="center"/>
          </w:tcPr>
          <w:p w:rsidR="00773165" w:rsidRPr="006F6674" w:rsidRDefault="004E4843" w:rsidP="00E53326">
            <w:pPr>
              <w:spacing w:beforeLines="20"/>
              <w:jc w:val="center"/>
            </w:pPr>
            <w:r w:rsidRPr="006F6674">
              <w:t>10</w:t>
            </w:r>
          </w:p>
        </w:tc>
        <w:tc>
          <w:tcPr>
            <w:tcW w:w="662" w:type="dxa"/>
            <w:vAlign w:val="center"/>
          </w:tcPr>
          <w:p w:rsidR="00773165" w:rsidRPr="006F6674" w:rsidRDefault="00773165" w:rsidP="00E53326">
            <w:pPr>
              <w:spacing w:beforeLines="20"/>
              <w:jc w:val="both"/>
              <w:rPr>
                <w:b/>
              </w:rPr>
            </w:pPr>
          </w:p>
        </w:tc>
        <w:tc>
          <w:tcPr>
            <w:tcW w:w="644" w:type="dxa"/>
            <w:vAlign w:val="center"/>
          </w:tcPr>
          <w:p w:rsidR="00773165" w:rsidRPr="006F6674" w:rsidRDefault="00773165" w:rsidP="00E53326">
            <w:pPr>
              <w:spacing w:beforeLines="20"/>
              <w:jc w:val="both"/>
              <w:rPr>
                <w:b/>
              </w:rPr>
            </w:pPr>
          </w:p>
        </w:tc>
        <w:tc>
          <w:tcPr>
            <w:tcW w:w="584" w:type="dxa"/>
            <w:vAlign w:val="center"/>
          </w:tcPr>
          <w:p w:rsidR="00773165" w:rsidRPr="006F6674" w:rsidRDefault="00773165" w:rsidP="00E53326">
            <w:pPr>
              <w:spacing w:beforeLines="20"/>
              <w:jc w:val="both"/>
              <w:rPr>
                <w:b/>
              </w:rPr>
            </w:pPr>
          </w:p>
        </w:tc>
        <w:tc>
          <w:tcPr>
            <w:tcW w:w="720" w:type="dxa"/>
            <w:vAlign w:val="center"/>
          </w:tcPr>
          <w:p w:rsidR="00773165" w:rsidRPr="006F6674" w:rsidRDefault="004E4843" w:rsidP="00E53326">
            <w:pPr>
              <w:spacing w:beforeLines="20"/>
              <w:jc w:val="center"/>
              <w:rPr>
                <w:bCs/>
              </w:rPr>
            </w:pPr>
            <w:r w:rsidRPr="006F6674">
              <w:rPr>
                <w:bCs/>
              </w:rPr>
              <w:t>2</w:t>
            </w:r>
          </w:p>
        </w:tc>
        <w:tc>
          <w:tcPr>
            <w:tcW w:w="638" w:type="dxa"/>
            <w:vAlign w:val="center"/>
          </w:tcPr>
          <w:p w:rsidR="00773165" w:rsidRPr="006F6674" w:rsidRDefault="004E4843" w:rsidP="00E53326">
            <w:pPr>
              <w:spacing w:beforeLines="20"/>
              <w:jc w:val="center"/>
              <w:rPr>
                <w:bCs/>
              </w:rPr>
            </w:pPr>
            <w:r w:rsidRPr="006F6674">
              <w:rPr>
                <w:bCs/>
              </w:rPr>
              <w:t>2</w:t>
            </w:r>
          </w:p>
        </w:tc>
        <w:tc>
          <w:tcPr>
            <w:tcW w:w="983" w:type="dxa"/>
          </w:tcPr>
          <w:p w:rsidR="00773165" w:rsidRPr="006F6674" w:rsidRDefault="00773165" w:rsidP="00E53326">
            <w:pPr>
              <w:snapToGrid w:val="0"/>
              <w:spacing w:beforeLines="20"/>
              <w:jc w:val="both"/>
            </w:pPr>
          </w:p>
        </w:tc>
      </w:tr>
      <w:tr w:rsidR="00773165" w:rsidRPr="006F6674" w:rsidTr="006F6674">
        <w:trPr>
          <w:tblHeader/>
          <w:jc w:val="center"/>
        </w:trPr>
        <w:tc>
          <w:tcPr>
            <w:tcW w:w="846" w:type="dxa"/>
            <w:vAlign w:val="center"/>
          </w:tcPr>
          <w:p w:rsidR="00773165" w:rsidRPr="006F6674" w:rsidRDefault="004E4843" w:rsidP="00E53326">
            <w:pPr>
              <w:spacing w:beforeLines="20"/>
              <w:jc w:val="center"/>
            </w:pPr>
            <w:r w:rsidRPr="006F6674">
              <w:t>00113</w:t>
            </w:r>
          </w:p>
        </w:tc>
        <w:tc>
          <w:tcPr>
            <w:tcW w:w="3891" w:type="dxa"/>
            <w:vAlign w:val="center"/>
          </w:tcPr>
          <w:p w:rsidR="00773165" w:rsidRPr="006F6674" w:rsidRDefault="004E4843" w:rsidP="00E53326">
            <w:pPr>
              <w:spacing w:beforeLines="20"/>
              <w:jc w:val="both"/>
              <w:rPr>
                <w:sz w:val="18"/>
                <w:szCs w:val="18"/>
              </w:rPr>
            </w:pPr>
            <w:r w:rsidRPr="006F6674">
              <w:rPr>
                <w:sz w:val="22"/>
                <w:szCs w:val="22"/>
              </w:rPr>
              <w:t>Những  nguyên lý cơ bản của Chủ nghĩa Mác-Lênin</w:t>
            </w:r>
            <w:r w:rsidRPr="006F6674">
              <w:rPr>
                <w:b/>
                <w:sz w:val="22"/>
                <w:szCs w:val="22"/>
              </w:rPr>
              <w:t xml:space="preserve"> </w:t>
            </w:r>
            <w:r w:rsidRPr="006F6674">
              <w:rPr>
                <w:sz w:val="22"/>
                <w:szCs w:val="22"/>
              </w:rPr>
              <w:t>2</w:t>
            </w:r>
          </w:p>
        </w:tc>
        <w:tc>
          <w:tcPr>
            <w:tcW w:w="562" w:type="dxa"/>
            <w:vAlign w:val="center"/>
          </w:tcPr>
          <w:p w:rsidR="00773165" w:rsidRPr="006F6674" w:rsidRDefault="004E4843" w:rsidP="00E53326">
            <w:pPr>
              <w:spacing w:beforeLines="20"/>
              <w:jc w:val="center"/>
              <w:rPr>
                <w:bCs/>
              </w:rPr>
            </w:pPr>
            <w:r w:rsidRPr="006F6674">
              <w:rPr>
                <w:bCs/>
              </w:rPr>
              <w:t>33</w:t>
            </w:r>
          </w:p>
        </w:tc>
        <w:tc>
          <w:tcPr>
            <w:tcW w:w="560" w:type="dxa"/>
            <w:vAlign w:val="center"/>
          </w:tcPr>
          <w:p w:rsidR="00773165" w:rsidRPr="006F6674" w:rsidRDefault="004E4843" w:rsidP="00E53326">
            <w:pPr>
              <w:spacing w:beforeLines="20"/>
              <w:jc w:val="center"/>
            </w:pPr>
            <w:r w:rsidRPr="006F6674">
              <w:t>12</w:t>
            </w:r>
          </w:p>
        </w:tc>
        <w:tc>
          <w:tcPr>
            <w:tcW w:w="662" w:type="dxa"/>
            <w:vAlign w:val="center"/>
          </w:tcPr>
          <w:p w:rsidR="00773165" w:rsidRPr="006F6674" w:rsidRDefault="00773165" w:rsidP="00E53326">
            <w:pPr>
              <w:spacing w:beforeLines="20"/>
              <w:jc w:val="both"/>
              <w:rPr>
                <w:b/>
              </w:rPr>
            </w:pPr>
          </w:p>
        </w:tc>
        <w:tc>
          <w:tcPr>
            <w:tcW w:w="644" w:type="dxa"/>
            <w:vAlign w:val="center"/>
          </w:tcPr>
          <w:p w:rsidR="00773165" w:rsidRPr="006F6674" w:rsidRDefault="00773165" w:rsidP="00E53326">
            <w:pPr>
              <w:spacing w:beforeLines="20"/>
              <w:jc w:val="both"/>
              <w:rPr>
                <w:b/>
              </w:rPr>
            </w:pPr>
          </w:p>
        </w:tc>
        <w:tc>
          <w:tcPr>
            <w:tcW w:w="584" w:type="dxa"/>
            <w:vAlign w:val="center"/>
          </w:tcPr>
          <w:p w:rsidR="00773165" w:rsidRPr="006F6674" w:rsidRDefault="00773165" w:rsidP="00E53326">
            <w:pPr>
              <w:spacing w:beforeLines="20"/>
              <w:jc w:val="both"/>
              <w:rPr>
                <w:b/>
              </w:rPr>
            </w:pPr>
          </w:p>
        </w:tc>
        <w:tc>
          <w:tcPr>
            <w:tcW w:w="720" w:type="dxa"/>
            <w:vAlign w:val="center"/>
          </w:tcPr>
          <w:p w:rsidR="00773165" w:rsidRPr="006F6674" w:rsidRDefault="004E4843" w:rsidP="00E53326">
            <w:pPr>
              <w:spacing w:beforeLines="20"/>
              <w:jc w:val="center"/>
              <w:rPr>
                <w:bCs/>
              </w:rPr>
            </w:pPr>
            <w:r w:rsidRPr="006F6674">
              <w:rPr>
                <w:bCs/>
              </w:rPr>
              <w:t>3</w:t>
            </w:r>
          </w:p>
        </w:tc>
        <w:tc>
          <w:tcPr>
            <w:tcW w:w="638" w:type="dxa"/>
            <w:vAlign w:val="center"/>
          </w:tcPr>
          <w:p w:rsidR="00773165" w:rsidRPr="006F6674" w:rsidRDefault="004E4843" w:rsidP="00E53326">
            <w:pPr>
              <w:spacing w:beforeLines="20"/>
              <w:jc w:val="center"/>
              <w:rPr>
                <w:bCs/>
              </w:rPr>
            </w:pPr>
            <w:r w:rsidRPr="006F6674">
              <w:rPr>
                <w:bCs/>
              </w:rPr>
              <w:t>3</w:t>
            </w:r>
          </w:p>
        </w:tc>
        <w:tc>
          <w:tcPr>
            <w:tcW w:w="983" w:type="dxa"/>
            <w:vAlign w:val="center"/>
          </w:tcPr>
          <w:p w:rsidR="00773165" w:rsidRPr="006F6674" w:rsidRDefault="004E4843" w:rsidP="00E53326">
            <w:pPr>
              <w:snapToGrid w:val="0"/>
              <w:spacing w:beforeLines="20"/>
              <w:jc w:val="center"/>
            </w:pPr>
            <w:r w:rsidRPr="006F6674">
              <w:t>00012+</w:t>
            </w:r>
          </w:p>
        </w:tc>
      </w:tr>
      <w:tr w:rsidR="00773165" w:rsidRPr="006F6674" w:rsidTr="006F6674">
        <w:trPr>
          <w:tblHeader/>
          <w:jc w:val="center"/>
        </w:trPr>
        <w:tc>
          <w:tcPr>
            <w:tcW w:w="846" w:type="dxa"/>
            <w:vAlign w:val="center"/>
          </w:tcPr>
          <w:p w:rsidR="00773165" w:rsidRPr="006F6674" w:rsidRDefault="004E4843" w:rsidP="00E53326">
            <w:pPr>
              <w:spacing w:beforeLines="20"/>
              <w:jc w:val="center"/>
            </w:pPr>
            <w:r w:rsidRPr="006F6674">
              <w:t>03212</w:t>
            </w:r>
          </w:p>
        </w:tc>
        <w:tc>
          <w:tcPr>
            <w:tcW w:w="3891" w:type="dxa"/>
            <w:vAlign w:val="center"/>
          </w:tcPr>
          <w:p w:rsidR="00773165" w:rsidRPr="006F6674" w:rsidRDefault="004E4843" w:rsidP="00E53326">
            <w:pPr>
              <w:spacing w:beforeLines="20"/>
              <w:jc w:val="both"/>
              <w:rPr>
                <w:sz w:val="18"/>
                <w:szCs w:val="18"/>
              </w:rPr>
            </w:pPr>
            <w:r w:rsidRPr="006F6674">
              <w:rPr>
                <w:sz w:val="22"/>
                <w:szCs w:val="22"/>
              </w:rPr>
              <w:t>Tư  tưởng Hồ Chí Minh</w:t>
            </w:r>
          </w:p>
        </w:tc>
        <w:tc>
          <w:tcPr>
            <w:tcW w:w="562" w:type="dxa"/>
            <w:vAlign w:val="center"/>
          </w:tcPr>
          <w:p w:rsidR="00773165" w:rsidRPr="006F6674" w:rsidRDefault="004E4843" w:rsidP="00E53326">
            <w:pPr>
              <w:spacing w:beforeLines="20"/>
              <w:jc w:val="center"/>
              <w:rPr>
                <w:bCs/>
              </w:rPr>
            </w:pPr>
            <w:r w:rsidRPr="006F6674">
              <w:rPr>
                <w:bCs/>
              </w:rPr>
              <w:t>20</w:t>
            </w:r>
          </w:p>
        </w:tc>
        <w:tc>
          <w:tcPr>
            <w:tcW w:w="560" w:type="dxa"/>
            <w:vAlign w:val="center"/>
          </w:tcPr>
          <w:p w:rsidR="00773165" w:rsidRPr="006F6674" w:rsidRDefault="004E4843" w:rsidP="00E53326">
            <w:pPr>
              <w:spacing w:beforeLines="20"/>
              <w:jc w:val="center"/>
            </w:pPr>
            <w:r w:rsidRPr="006F6674">
              <w:t>10</w:t>
            </w:r>
          </w:p>
        </w:tc>
        <w:tc>
          <w:tcPr>
            <w:tcW w:w="662" w:type="dxa"/>
            <w:vAlign w:val="center"/>
          </w:tcPr>
          <w:p w:rsidR="00773165" w:rsidRPr="006F6674" w:rsidRDefault="00773165" w:rsidP="00E53326">
            <w:pPr>
              <w:spacing w:beforeLines="20"/>
              <w:jc w:val="both"/>
              <w:rPr>
                <w:b/>
              </w:rPr>
            </w:pPr>
          </w:p>
        </w:tc>
        <w:tc>
          <w:tcPr>
            <w:tcW w:w="644" w:type="dxa"/>
            <w:vAlign w:val="center"/>
          </w:tcPr>
          <w:p w:rsidR="00773165" w:rsidRPr="006F6674" w:rsidRDefault="00773165" w:rsidP="00E53326">
            <w:pPr>
              <w:spacing w:beforeLines="20"/>
              <w:jc w:val="both"/>
              <w:rPr>
                <w:b/>
              </w:rPr>
            </w:pPr>
          </w:p>
        </w:tc>
        <w:tc>
          <w:tcPr>
            <w:tcW w:w="584" w:type="dxa"/>
            <w:vAlign w:val="center"/>
          </w:tcPr>
          <w:p w:rsidR="00773165" w:rsidRPr="006F6674" w:rsidRDefault="00773165" w:rsidP="00E53326">
            <w:pPr>
              <w:spacing w:beforeLines="20"/>
              <w:jc w:val="both"/>
              <w:rPr>
                <w:b/>
              </w:rPr>
            </w:pPr>
          </w:p>
        </w:tc>
        <w:tc>
          <w:tcPr>
            <w:tcW w:w="720" w:type="dxa"/>
            <w:vAlign w:val="center"/>
          </w:tcPr>
          <w:p w:rsidR="00773165" w:rsidRPr="006F6674" w:rsidRDefault="004E4843" w:rsidP="00E53326">
            <w:pPr>
              <w:spacing w:beforeLines="20"/>
              <w:jc w:val="center"/>
              <w:rPr>
                <w:bCs/>
              </w:rPr>
            </w:pPr>
            <w:r w:rsidRPr="006F6674">
              <w:rPr>
                <w:bCs/>
              </w:rPr>
              <w:t>2</w:t>
            </w:r>
          </w:p>
        </w:tc>
        <w:tc>
          <w:tcPr>
            <w:tcW w:w="638" w:type="dxa"/>
            <w:vAlign w:val="center"/>
          </w:tcPr>
          <w:p w:rsidR="00773165" w:rsidRPr="006F6674" w:rsidRDefault="004E4843" w:rsidP="00E53326">
            <w:pPr>
              <w:spacing w:beforeLines="20"/>
              <w:jc w:val="center"/>
              <w:rPr>
                <w:bCs/>
              </w:rPr>
            </w:pPr>
            <w:r w:rsidRPr="006F6674">
              <w:rPr>
                <w:bCs/>
              </w:rPr>
              <w:t>2</w:t>
            </w:r>
          </w:p>
        </w:tc>
        <w:tc>
          <w:tcPr>
            <w:tcW w:w="983" w:type="dxa"/>
            <w:vAlign w:val="center"/>
          </w:tcPr>
          <w:p w:rsidR="00773165" w:rsidRPr="006F6674" w:rsidRDefault="004E4843" w:rsidP="00E53326">
            <w:pPr>
              <w:snapToGrid w:val="0"/>
              <w:spacing w:beforeLines="20"/>
              <w:jc w:val="center"/>
            </w:pPr>
            <w:r w:rsidRPr="006F6674">
              <w:t>00113+</w:t>
            </w:r>
          </w:p>
        </w:tc>
      </w:tr>
      <w:tr w:rsidR="00773165" w:rsidRPr="006F6674" w:rsidTr="006F6674">
        <w:trPr>
          <w:tblHeader/>
          <w:jc w:val="center"/>
        </w:trPr>
        <w:tc>
          <w:tcPr>
            <w:tcW w:w="846" w:type="dxa"/>
            <w:vAlign w:val="center"/>
          </w:tcPr>
          <w:p w:rsidR="00773165" w:rsidRPr="006F6674" w:rsidRDefault="004E4843" w:rsidP="00E53326">
            <w:pPr>
              <w:spacing w:beforeLines="20"/>
              <w:jc w:val="center"/>
            </w:pPr>
            <w:r w:rsidRPr="006F6674">
              <w:t>03013</w:t>
            </w:r>
          </w:p>
        </w:tc>
        <w:tc>
          <w:tcPr>
            <w:tcW w:w="3891" w:type="dxa"/>
            <w:vAlign w:val="center"/>
          </w:tcPr>
          <w:p w:rsidR="00773165" w:rsidRPr="006F6674" w:rsidRDefault="004E4843" w:rsidP="00E53326">
            <w:pPr>
              <w:spacing w:beforeLines="20"/>
              <w:jc w:val="both"/>
              <w:rPr>
                <w:spacing w:val="-4"/>
                <w:sz w:val="18"/>
                <w:szCs w:val="18"/>
              </w:rPr>
            </w:pPr>
            <w:r w:rsidRPr="006F6674">
              <w:rPr>
                <w:sz w:val="22"/>
                <w:szCs w:val="22"/>
              </w:rPr>
              <w:t>Đường lối Cách mạng của Đảng Cộng sản Việt Nam</w:t>
            </w:r>
          </w:p>
        </w:tc>
        <w:tc>
          <w:tcPr>
            <w:tcW w:w="562" w:type="dxa"/>
            <w:vAlign w:val="center"/>
          </w:tcPr>
          <w:p w:rsidR="00773165" w:rsidRPr="006F6674" w:rsidRDefault="004E4843" w:rsidP="00E53326">
            <w:pPr>
              <w:spacing w:beforeLines="20"/>
              <w:jc w:val="center"/>
              <w:rPr>
                <w:bCs/>
              </w:rPr>
            </w:pPr>
            <w:r w:rsidRPr="006F6674">
              <w:rPr>
                <w:bCs/>
              </w:rPr>
              <w:t>33</w:t>
            </w:r>
          </w:p>
        </w:tc>
        <w:tc>
          <w:tcPr>
            <w:tcW w:w="560" w:type="dxa"/>
            <w:vAlign w:val="center"/>
          </w:tcPr>
          <w:p w:rsidR="00773165" w:rsidRPr="006F6674" w:rsidRDefault="004E4843" w:rsidP="00E53326">
            <w:pPr>
              <w:spacing w:beforeLines="20"/>
              <w:jc w:val="center"/>
            </w:pPr>
            <w:r w:rsidRPr="006F6674">
              <w:t>12</w:t>
            </w:r>
          </w:p>
        </w:tc>
        <w:tc>
          <w:tcPr>
            <w:tcW w:w="662" w:type="dxa"/>
            <w:vAlign w:val="center"/>
          </w:tcPr>
          <w:p w:rsidR="00773165" w:rsidRPr="006F6674" w:rsidRDefault="00773165" w:rsidP="00E53326">
            <w:pPr>
              <w:spacing w:beforeLines="20"/>
              <w:jc w:val="both"/>
              <w:rPr>
                <w:b/>
              </w:rPr>
            </w:pPr>
          </w:p>
        </w:tc>
        <w:tc>
          <w:tcPr>
            <w:tcW w:w="644" w:type="dxa"/>
            <w:vAlign w:val="center"/>
          </w:tcPr>
          <w:p w:rsidR="00773165" w:rsidRPr="006F6674" w:rsidRDefault="00773165" w:rsidP="00E53326">
            <w:pPr>
              <w:spacing w:beforeLines="20"/>
              <w:jc w:val="both"/>
              <w:rPr>
                <w:b/>
              </w:rPr>
            </w:pPr>
          </w:p>
        </w:tc>
        <w:tc>
          <w:tcPr>
            <w:tcW w:w="584" w:type="dxa"/>
            <w:vAlign w:val="center"/>
          </w:tcPr>
          <w:p w:rsidR="00773165" w:rsidRPr="006F6674" w:rsidRDefault="00773165" w:rsidP="00E53326">
            <w:pPr>
              <w:spacing w:beforeLines="20"/>
              <w:jc w:val="both"/>
              <w:rPr>
                <w:b/>
              </w:rPr>
            </w:pPr>
          </w:p>
        </w:tc>
        <w:tc>
          <w:tcPr>
            <w:tcW w:w="720" w:type="dxa"/>
            <w:vAlign w:val="center"/>
          </w:tcPr>
          <w:p w:rsidR="00773165" w:rsidRPr="006F6674" w:rsidRDefault="004E4843" w:rsidP="00E53326">
            <w:pPr>
              <w:spacing w:beforeLines="20"/>
              <w:jc w:val="center"/>
              <w:rPr>
                <w:bCs/>
              </w:rPr>
            </w:pPr>
            <w:r w:rsidRPr="006F6674">
              <w:rPr>
                <w:bCs/>
              </w:rPr>
              <w:t>3</w:t>
            </w:r>
          </w:p>
        </w:tc>
        <w:tc>
          <w:tcPr>
            <w:tcW w:w="638" w:type="dxa"/>
            <w:vAlign w:val="center"/>
          </w:tcPr>
          <w:p w:rsidR="00773165" w:rsidRPr="006F6674" w:rsidRDefault="004E4843" w:rsidP="00E53326">
            <w:pPr>
              <w:spacing w:beforeLines="20"/>
              <w:jc w:val="center"/>
              <w:rPr>
                <w:bCs/>
              </w:rPr>
            </w:pPr>
            <w:r w:rsidRPr="006F6674">
              <w:rPr>
                <w:bCs/>
              </w:rPr>
              <w:t>3</w:t>
            </w:r>
          </w:p>
        </w:tc>
        <w:tc>
          <w:tcPr>
            <w:tcW w:w="983" w:type="dxa"/>
            <w:vAlign w:val="center"/>
          </w:tcPr>
          <w:p w:rsidR="00773165" w:rsidRPr="006F6674" w:rsidRDefault="004E4843" w:rsidP="00E53326">
            <w:pPr>
              <w:snapToGrid w:val="0"/>
              <w:spacing w:beforeLines="20"/>
              <w:jc w:val="center"/>
            </w:pPr>
            <w:r w:rsidRPr="006F6674">
              <w:t>03212+</w:t>
            </w:r>
          </w:p>
        </w:tc>
      </w:tr>
      <w:tr w:rsidR="00773165" w:rsidRPr="006F6674" w:rsidTr="006F6674">
        <w:trPr>
          <w:tblHeader/>
          <w:jc w:val="center"/>
        </w:trPr>
        <w:tc>
          <w:tcPr>
            <w:tcW w:w="7749" w:type="dxa"/>
            <w:gridSpan w:val="7"/>
            <w:vAlign w:val="center"/>
          </w:tcPr>
          <w:p w:rsidR="00773165" w:rsidRPr="006F6674" w:rsidRDefault="004E4843">
            <w:pPr>
              <w:spacing w:before="100" w:beforeAutospacing="1" w:after="100" w:afterAutospacing="1"/>
              <w:rPr>
                <w:b/>
                <w:i/>
              </w:rPr>
            </w:pPr>
            <w:r w:rsidRPr="006F6674">
              <w:rPr>
                <w:b/>
              </w:rPr>
              <w:t>7.1.2. Khoa học xã hội - Nhân văn - Nghệ thuật</w:t>
            </w:r>
          </w:p>
        </w:tc>
        <w:tc>
          <w:tcPr>
            <w:tcW w:w="720" w:type="dxa"/>
            <w:vAlign w:val="center"/>
          </w:tcPr>
          <w:p w:rsidR="00773165" w:rsidRPr="006F6674" w:rsidRDefault="004E4843">
            <w:pPr>
              <w:spacing w:before="100" w:beforeAutospacing="1" w:after="100" w:afterAutospacing="1"/>
              <w:jc w:val="center"/>
              <w:rPr>
                <w:b/>
              </w:rPr>
            </w:pPr>
            <w:r w:rsidRPr="006F6674">
              <w:rPr>
                <w:b/>
              </w:rPr>
              <w:t>14</w:t>
            </w:r>
          </w:p>
        </w:tc>
        <w:tc>
          <w:tcPr>
            <w:tcW w:w="638" w:type="dxa"/>
            <w:vAlign w:val="center"/>
          </w:tcPr>
          <w:p w:rsidR="00773165" w:rsidRPr="006F6674" w:rsidRDefault="004E4843">
            <w:pPr>
              <w:spacing w:before="100" w:beforeAutospacing="1" w:after="100" w:afterAutospacing="1"/>
              <w:jc w:val="center"/>
              <w:rPr>
                <w:b/>
              </w:rPr>
            </w:pPr>
            <w:r w:rsidRPr="006F6674">
              <w:rPr>
                <w:b/>
              </w:rPr>
              <w:t>6</w:t>
            </w:r>
          </w:p>
        </w:tc>
        <w:tc>
          <w:tcPr>
            <w:tcW w:w="983" w:type="dxa"/>
            <w:vAlign w:val="center"/>
          </w:tcPr>
          <w:p w:rsidR="00773165" w:rsidRPr="006F6674" w:rsidRDefault="00773165">
            <w:pPr>
              <w:spacing w:before="100" w:beforeAutospacing="1" w:after="100" w:afterAutospacing="1"/>
              <w:jc w:val="center"/>
              <w:rPr>
                <w:b/>
                <w:sz w:val="20"/>
                <w:szCs w:val="20"/>
              </w:rPr>
            </w:pPr>
          </w:p>
        </w:tc>
      </w:tr>
      <w:tr w:rsidR="00773165" w:rsidRPr="006F6674" w:rsidTr="006F6674">
        <w:trPr>
          <w:cantSplit/>
          <w:tblHeader/>
          <w:jc w:val="center"/>
        </w:trPr>
        <w:tc>
          <w:tcPr>
            <w:tcW w:w="846" w:type="dxa"/>
            <w:vAlign w:val="center"/>
          </w:tcPr>
          <w:p w:rsidR="00773165" w:rsidRPr="006F6674" w:rsidRDefault="004E4843">
            <w:pPr>
              <w:spacing w:before="40" w:after="40"/>
              <w:jc w:val="center"/>
              <w:rPr>
                <w:spacing w:val="-4"/>
              </w:rPr>
            </w:pPr>
            <w:r w:rsidRPr="006F6674">
              <w:rPr>
                <w:spacing w:val="-4"/>
              </w:rPr>
              <w:t>71012</w:t>
            </w:r>
          </w:p>
        </w:tc>
        <w:tc>
          <w:tcPr>
            <w:tcW w:w="3891" w:type="dxa"/>
            <w:vAlign w:val="center"/>
          </w:tcPr>
          <w:p w:rsidR="00773165" w:rsidRPr="006F6674" w:rsidRDefault="004E4843">
            <w:pPr>
              <w:spacing w:before="40" w:after="40"/>
              <w:jc w:val="both"/>
              <w:rPr>
                <w:sz w:val="18"/>
                <w:szCs w:val="18"/>
              </w:rPr>
            </w:pPr>
            <w:r w:rsidRPr="006F6674">
              <w:t xml:space="preserve">Pháp luật đại cương </w:t>
            </w:r>
          </w:p>
        </w:tc>
        <w:tc>
          <w:tcPr>
            <w:tcW w:w="562" w:type="dxa"/>
            <w:vAlign w:val="center"/>
          </w:tcPr>
          <w:p w:rsidR="00773165" w:rsidRPr="006F6674" w:rsidRDefault="004E4843">
            <w:pPr>
              <w:spacing w:before="100" w:beforeAutospacing="1" w:after="100" w:afterAutospacing="1"/>
              <w:jc w:val="center"/>
            </w:pPr>
            <w:r w:rsidRPr="006F6674">
              <w:t>30</w:t>
            </w:r>
          </w:p>
        </w:tc>
        <w:tc>
          <w:tcPr>
            <w:tcW w:w="560" w:type="dxa"/>
          </w:tcPr>
          <w:p w:rsidR="00773165" w:rsidRPr="006F6674" w:rsidRDefault="00773165">
            <w:pPr>
              <w:spacing w:before="100" w:beforeAutospacing="1" w:after="100" w:afterAutospacing="1"/>
              <w:jc w:val="center"/>
              <w:rPr>
                <w:b/>
              </w:rPr>
            </w:pPr>
          </w:p>
        </w:tc>
        <w:tc>
          <w:tcPr>
            <w:tcW w:w="662" w:type="dxa"/>
          </w:tcPr>
          <w:p w:rsidR="00773165" w:rsidRPr="006F6674" w:rsidRDefault="00773165">
            <w:pPr>
              <w:spacing w:before="100" w:beforeAutospacing="1" w:after="100" w:afterAutospacing="1"/>
              <w:jc w:val="center"/>
              <w:rPr>
                <w:b/>
              </w:rP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vAlign w:val="center"/>
          </w:tcPr>
          <w:p w:rsidR="00773165" w:rsidRPr="006F6674" w:rsidRDefault="004E4843">
            <w:pPr>
              <w:spacing w:before="100" w:beforeAutospacing="1" w:after="100" w:afterAutospacing="1"/>
              <w:jc w:val="center"/>
            </w:pPr>
            <w:r w:rsidRPr="006F6674">
              <w:t>2</w:t>
            </w:r>
          </w:p>
        </w:tc>
        <w:tc>
          <w:tcPr>
            <w:tcW w:w="638" w:type="dxa"/>
            <w:shd w:val="clear" w:color="auto" w:fill="auto"/>
            <w:vAlign w:val="center"/>
          </w:tcPr>
          <w:p w:rsidR="00773165" w:rsidRPr="006F6674" w:rsidRDefault="004E4843">
            <w:pPr>
              <w:jc w:val="center"/>
            </w:pPr>
            <w:r w:rsidRPr="006F6674">
              <w:t>2</w:t>
            </w:r>
          </w:p>
        </w:tc>
        <w:tc>
          <w:tcPr>
            <w:tcW w:w="983" w:type="dxa"/>
            <w:vAlign w:val="center"/>
          </w:tcPr>
          <w:p w:rsidR="00773165" w:rsidRPr="006F6674" w:rsidRDefault="00773165">
            <w:pPr>
              <w:jc w:val="center"/>
              <w:rPr>
                <w:sz w:val="20"/>
                <w:szCs w:val="20"/>
              </w:rPr>
            </w:pPr>
          </w:p>
        </w:tc>
      </w:tr>
      <w:tr w:rsidR="00773165" w:rsidRPr="006F6674" w:rsidTr="006F6674">
        <w:trPr>
          <w:cantSplit/>
          <w:tblHeader/>
          <w:jc w:val="center"/>
        </w:trPr>
        <w:tc>
          <w:tcPr>
            <w:tcW w:w="846" w:type="dxa"/>
            <w:vAlign w:val="center"/>
          </w:tcPr>
          <w:p w:rsidR="00773165" w:rsidRPr="006F6674" w:rsidRDefault="004E4843">
            <w:pPr>
              <w:spacing w:before="40" w:after="40"/>
              <w:jc w:val="center"/>
            </w:pPr>
            <w:r w:rsidRPr="006F6674">
              <w:t>65012</w:t>
            </w:r>
          </w:p>
        </w:tc>
        <w:tc>
          <w:tcPr>
            <w:tcW w:w="3891" w:type="dxa"/>
            <w:vAlign w:val="center"/>
          </w:tcPr>
          <w:p w:rsidR="00773165" w:rsidRPr="006F6674" w:rsidRDefault="004E4843">
            <w:pPr>
              <w:spacing w:before="40" w:after="40"/>
              <w:ind w:left="-44"/>
              <w:jc w:val="both"/>
            </w:pPr>
            <w:r w:rsidRPr="006F6674">
              <w:rPr>
                <w:iCs/>
              </w:rPr>
              <w:t>Lịch sử các học thuyết kinh tế</w:t>
            </w:r>
          </w:p>
        </w:tc>
        <w:tc>
          <w:tcPr>
            <w:tcW w:w="562" w:type="dxa"/>
            <w:vAlign w:val="center"/>
          </w:tcPr>
          <w:p w:rsidR="00773165" w:rsidRPr="006F6674" w:rsidRDefault="004E4843" w:rsidP="00E53326">
            <w:pPr>
              <w:spacing w:beforeLines="20"/>
              <w:jc w:val="center"/>
            </w:pPr>
            <w:r w:rsidRPr="006F6674">
              <w:t>30</w:t>
            </w:r>
          </w:p>
        </w:tc>
        <w:tc>
          <w:tcPr>
            <w:tcW w:w="560" w:type="dxa"/>
            <w:vAlign w:val="center"/>
          </w:tcPr>
          <w:p w:rsidR="00773165" w:rsidRPr="006F6674" w:rsidRDefault="00773165" w:rsidP="00E53326">
            <w:pPr>
              <w:spacing w:beforeLines="20"/>
              <w:jc w:val="center"/>
              <w:rPr>
                <w:b/>
              </w:rPr>
            </w:pPr>
          </w:p>
        </w:tc>
        <w:tc>
          <w:tcPr>
            <w:tcW w:w="662" w:type="dxa"/>
            <w:vAlign w:val="center"/>
          </w:tcPr>
          <w:p w:rsidR="00773165" w:rsidRPr="006F6674" w:rsidRDefault="00773165" w:rsidP="00E53326">
            <w:pPr>
              <w:spacing w:beforeLines="20"/>
              <w:jc w:val="center"/>
              <w:rPr>
                <w:b/>
              </w:rPr>
            </w:pPr>
          </w:p>
        </w:tc>
        <w:tc>
          <w:tcPr>
            <w:tcW w:w="644" w:type="dxa"/>
            <w:vAlign w:val="center"/>
          </w:tcPr>
          <w:p w:rsidR="00773165" w:rsidRPr="006F6674" w:rsidRDefault="00773165" w:rsidP="00E53326">
            <w:pPr>
              <w:spacing w:beforeLines="20"/>
              <w:jc w:val="center"/>
              <w:rPr>
                <w:b/>
              </w:rPr>
            </w:pPr>
          </w:p>
        </w:tc>
        <w:tc>
          <w:tcPr>
            <w:tcW w:w="584" w:type="dxa"/>
            <w:vAlign w:val="center"/>
          </w:tcPr>
          <w:p w:rsidR="00773165" w:rsidRPr="006F6674" w:rsidRDefault="00773165" w:rsidP="00E53326">
            <w:pPr>
              <w:spacing w:beforeLines="20"/>
              <w:jc w:val="center"/>
              <w:rPr>
                <w:b/>
              </w:rPr>
            </w:pPr>
          </w:p>
        </w:tc>
        <w:tc>
          <w:tcPr>
            <w:tcW w:w="720" w:type="dxa"/>
            <w:vAlign w:val="center"/>
          </w:tcPr>
          <w:p w:rsidR="00773165" w:rsidRPr="006F6674" w:rsidRDefault="004E4843" w:rsidP="00E53326">
            <w:pPr>
              <w:spacing w:beforeLines="20"/>
              <w:jc w:val="center"/>
            </w:pPr>
            <w:r w:rsidRPr="006F6674">
              <w:t>2</w:t>
            </w:r>
          </w:p>
        </w:tc>
        <w:tc>
          <w:tcPr>
            <w:tcW w:w="638" w:type="dxa"/>
            <w:shd w:val="clear" w:color="auto" w:fill="auto"/>
            <w:vAlign w:val="center"/>
          </w:tcPr>
          <w:p w:rsidR="00773165" w:rsidRPr="006F6674" w:rsidRDefault="004E4843">
            <w:pPr>
              <w:jc w:val="center"/>
            </w:pPr>
            <w:r w:rsidRPr="006F6674">
              <w:t>2</w:t>
            </w:r>
          </w:p>
        </w:tc>
        <w:tc>
          <w:tcPr>
            <w:tcW w:w="983" w:type="dxa"/>
            <w:vAlign w:val="center"/>
          </w:tcPr>
          <w:p w:rsidR="00773165" w:rsidRPr="006F6674" w:rsidRDefault="00773165">
            <w:pPr>
              <w:jc w:val="center"/>
              <w:rPr>
                <w:sz w:val="20"/>
                <w:szCs w:val="20"/>
              </w:rPr>
            </w:pPr>
          </w:p>
        </w:tc>
      </w:tr>
      <w:tr w:rsidR="00773165" w:rsidRPr="006F6674" w:rsidTr="006F6674">
        <w:trPr>
          <w:cantSplit/>
          <w:tblHeader/>
          <w:jc w:val="center"/>
        </w:trPr>
        <w:tc>
          <w:tcPr>
            <w:tcW w:w="10090" w:type="dxa"/>
            <w:gridSpan w:val="10"/>
            <w:vAlign w:val="center"/>
          </w:tcPr>
          <w:p w:rsidR="00773165" w:rsidRPr="006F6674" w:rsidRDefault="004E4843">
            <w:pPr>
              <w:rPr>
                <w:b/>
                <w:i/>
                <w:sz w:val="20"/>
                <w:szCs w:val="20"/>
              </w:rPr>
            </w:pPr>
            <w:r w:rsidRPr="006F6674">
              <w:rPr>
                <w:b/>
                <w:i/>
              </w:rPr>
              <w:t>Chọn tự do</w:t>
            </w:r>
            <w:r w:rsidR="00321949" w:rsidRPr="006F6674">
              <w:rPr>
                <w:b/>
                <w:i/>
              </w:rPr>
              <w:t xml:space="preserve"> (tích lũy tối thiểu 2 TC)</w:t>
            </w:r>
          </w:p>
        </w:tc>
      </w:tr>
      <w:tr w:rsidR="00773165" w:rsidRPr="006F6674" w:rsidTr="006F6674">
        <w:trPr>
          <w:cantSplit/>
          <w:tblHeader/>
          <w:jc w:val="center"/>
        </w:trPr>
        <w:tc>
          <w:tcPr>
            <w:tcW w:w="846" w:type="dxa"/>
            <w:vAlign w:val="center"/>
          </w:tcPr>
          <w:p w:rsidR="00773165" w:rsidRPr="006F6674" w:rsidRDefault="004E4843">
            <w:pPr>
              <w:spacing w:before="40" w:after="40"/>
              <w:jc w:val="center"/>
            </w:pPr>
            <w:r w:rsidRPr="006F6674">
              <w:t>15302</w:t>
            </w:r>
          </w:p>
        </w:tc>
        <w:tc>
          <w:tcPr>
            <w:tcW w:w="3891" w:type="dxa"/>
            <w:vAlign w:val="center"/>
          </w:tcPr>
          <w:p w:rsidR="00773165" w:rsidRPr="006F6674" w:rsidRDefault="004E4843">
            <w:pPr>
              <w:tabs>
                <w:tab w:val="left" w:pos="654"/>
                <w:tab w:val="right" w:pos="10080"/>
              </w:tabs>
              <w:spacing w:before="40" w:after="40"/>
              <w:jc w:val="both"/>
              <w:rPr>
                <w:sz w:val="18"/>
                <w:szCs w:val="18"/>
              </w:rPr>
            </w:pPr>
            <w:r w:rsidRPr="006F6674">
              <w:rPr>
                <w:iCs/>
              </w:rPr>
              <w:t>Phương pháp nghiên cứu khoa học</w:t>
            </w:r>
          </w:p>
        </w:tc>
        <w:tc>
          <w:tcPr>
            <w:tcW w:w="562" w:type="dxa"/>
            <w:vAlign w:val="center"/>
          </w:tcPr>
          <w:p w:rsidR="00773165" w:rsidRPr="006F6674" w:rsidRDefault="004E4843">
            <w:pPr>
              <w:spacing w:before="100" w:beforeAutospacing="1" w:after="100" w:afterAutospacing="1"/>
              <w:jc w:val="center"/>
            </w:pPr>
            <w:r w:rsidRPr="006F6674">
              <w:t>15</w:t>
            </w:r>
          </w:p>
        </w:tc>
        <w:tc>
          <w:tcPr>
            <w:tcW w:w="560" w:type="dxa"/>
            <w:vAlign w:val="center"/>
          </w:tcPr>
          <w:p w:rsidR="00773165" w:rsidRPr="006F6674" w:rsidRDefault="004E4843">
            <w:pPr>
              <w:spacing w:before="100" w:beforeAutospacing="1" w:after="100" w:afterAutospacing="1"/>
              <w:jc w:val="center"/>
            </w:pPr>
            <w:r w:rsidRPr="006F6674">
              <w:t>15</w:t>
            </w:r>
          </w:p>
        </w:tc>
        <w:tc>
          <w:tcPr>
            <w:tcW w:w="662" w:type="dxa"/>
          </w:tcPr>
          <w:p w:rsidR="00773165" w:rsidRPr="006F6674" w:rsidRDefault="00773165">
            <w:pPr>
              <w:spacing w:before="100" w:beforeAutospacing="1" w:after="100" w:afterAutospacing="1"/>
              <w:jc w:val="cente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vAlign w:val="center"/>
          </w:tcPr>
          <w:p w:rsidR="00773165" w:rsidRPr="006F6674" w:rsidRDefault="004E4843">
            <w:pPr>
              <w:jc w:val="center"/>
            </w:pPr>
            <w:r w:rsidRPr="006F6674">
              <w:t>2</w:t>
            </w:r>
          </w:p>
        </w:tc>
        <w:tc>
          <w:tcPr>
            <w:tcW w:w="638" w:type="dxa"/>
            <w:vMerge w:val="restart"/>
            <w:shd w:val="clear" w:color="auto" w:fill="auto"/>
            <w:vAlign w:val="center"/>
          </w:tcPr>
          <w:p w:rsidR="00773165" w:rsidRPr="006F6674" w:rsidRDefault="00773165">
            <w:pPr>
              <w:jc w:val="center"/>
            </w:pPr>
          </w:p>
          <w:p w:rsidR="00773165" w:rsidRPr="006F6674" w:rsidRDefault="004E4843">
            <w:pPr>
              <w:jc w:val="center"/>
            </w:pPr>
            <w:r w:rsidRPr="006F6674">
              <w:t>2</w:t>
            </w:r>
          </w:p>
          <w:p w:rsidR="00773165" w:rsidRPr="006F6674" w:rsidRDefault="00773165">
            <w:pPr>
              <w:jc w:val="center"/>
            </w:pPr>
          </w:p>
        </w:tc>
        <w:tc>
          <w:tcPr>
            <w:tcW w:w="983" w:type="dxa"/>
            <w:vAlign w:val="center"/>
          </w:tcPr>
          <w:p w:rsidR="00773165" w:rsidRPr="006F6674" w:rsidRDefault="00773165">
            <w:pPr>
              <w:jc w:val="center"/>
              <w:rPr>
                <w:sz w:val="20"/>
                <w:szCs w:val="20"/>
              </w:rPr>
            </w:pPr>
          </w:p>
        </w:tc>
      </w:tr>
      <w:tr w:rsidR="00773165" w:rsidRPr="006F6674" w:rsidTr="006F6674">
        <w:trPr>
          <w:cantSplit/>
          <w:tblHeader/>
          <w:jc w:val="center"/>
        </w:trPr>
        <w:tc>
          <w:tcPr>
            <w:tcW w:w="846" w:type="dxa"/>
            <w:vAlign w:val="center"/>
          </w:tcPr>
          <w:p w:rsidR="00773165" w:rsidRPr="006F6674" w:rsidRDefault="004E4843">
            <w:pPr>
              <w:snapToGrid w:val="0"/>
              <w:spacing w:before="40" w:after="40"/>
              <w:jc w:val="right"/>
            </w:pPr>
            <w:r w:rsidRPr="006F6674">
              <w:t>71022</w:t>
            </w:r>
          </w:p>
        </w:tc>
        <w:tc>
          <w:tcPr>
            <w:tcW w:w="3891" w:type="dxa"/>
            <w:vAlign w:val="center"/>
          </w:tcPr>
          <w:p w:rsidR="00773165" w:rsidRPr="006F6674" w:rsidRDefault="004E4843">
            <w:pPr>
              <w:tabs>
                <w:tab w:val="left" w:pos="360"/>
                <w:tab w:val="left" w:pos="1260"/>
                <w:tab w:val="left" w:pos="3420"/>
              </w:tabs>
              <w:snapToGrid w:val="0"/>
              <w:spacing w:before="40" w:after="40"/>
              <w:jc w:val="both"/>
            </w:pPr>
            <w:r w:rsidRPr="006F6674">
              <w:rPr>
                <w:iCs/>
              </w:rPr>
              <w:t>Kỹ thuật xây dựng văn bản</w:t>
            </w:r>
          </w:p>
        </w:tc>
        <w:tc>
          <w:tcPr>
            <w:tcW w:w="562" w:type="dxa"/>
            <w:vAlign w:val="center"/>
          </w:tcPr>
          <w:p w:rsidR="00773165" w:rsidRPr="006F6674" w:rsidRDefault="004E4843">
            <w:pPr>
              <w:jc w:val="center"/>
            </w:pPr>
            <w:r w:rsidRPr="006F6674">
              <w:t>18</w:t>
            </w:r>
          </w:p>
        </w:tc>
        <w:tc>
          <w:tcPr>
            <w:tcW w:w="560" w:type="dxa"/>
            <w:vAlign w:val="center"/>
          </w:tcPr>
          <w:p w:rsidR="00773165" w:rsidRPr="006F6674" w:rsidRDefault="004E4843">
            <w:pPr>
              <w:jc w:val="center"/>
            </w:pPr>
            <w:r w:rsidRPr="006F6674">
              <w:t>12</w:t>
            </w:r>
          </w:p>
        </w:tc>
        <w:tc>
          <w:tcPr>
            <w:tcW w:w="662" w:type="dxa"/>
          </w:tcPr>
          <w:p w:rsidR="00773165" w:rsidRPr="006F6674" w:rsidRDefault="00773165">
            <w:pPr>
              <w:spacing w:before="100" w:beforeAutospacing="1" w:after="100" w:afterAutospacing="1"/>
              <w:jc w:val="center"/>
              <w:rPr>
                <w:b/>
              </w:rP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vAlign w:val="center"/>
          </w:tcPr>
          <w:p w:rsidR="00773165" w:rsidRPr="006F6674" w:rsidRDefault="004E4843">
            <w:pPr>
              <w:spacing w:before="100" w:beforeAutospacing="1" w:after="100" w:afterAutospacing="1"/>
              <w:jc w:val="center"/>
            </w:pPr>
            <w:r w:rsidRPr="006F6674">
              <w:t>2</w:t>
            </w:r>
          </w:p>
        </w:tc>
        <w:tc>
          <w:tcPr>
            <w:tcW w:w="638" w:type="dxa"/>
            <w:vMerge/>
            <w:shd w:val="clear" w:color="auto" w:fill="auto"/>
            <w:vAlign w:val="center"/>
          </w:tcPr>
          <w:p w:rsidR="00773165" w:rsidRPr="006F6674" w:rsidRDefault="00773165">
            <w:pPr>
              <w:jc w:val="center"/>
            </w:pPr>
          </w:p>
        </w:tc>
        <w:tc>
          <w:tcPr>
            <w:tcW w:w="983" w:type="dxa"/>
            <w:vAlign w:val="center"/>
          </w:tcPr>
          <w:p w:rsidR="00773165" w:rsidRPr="006F6674" w:rsidRDefault="00773165">
            <w:pPr>
              <w:jc w:val="center"/>
              <w:rPr>
                <w:sz w:val="20"/>
                <w:szCs w:val="20"/>
              </w:rPr>
            </w:pPr>
          </w:p>
        </w:tc>
      </w:tr>
      <w:tr w:rsidR="00773165" w:rsidRPr="006F6674" w:rsidTr="006F6674">
        <w:trPr>
          <w:cantSplit/>
          <w:tblHeader/>
          <w:jc w:val="center"/>
        </w:trPr>
        <w:tc>
          <w:tcPr>
            <w:tcW w:w="846" w:type="dxa"/>
            <w:vAlign w:val="center"/>
          </w:tcPr>
          <w:p w:rsidR="00773165" w:rsidRPr="006F6674" w:rsidRDefault="004E4843">
            <w:pPr>
              <w:snapToGrid w:val="0"/>
              <w:spacing w:before="40" w:after="40"/>
              <w:jc w:val="right"/>
            </w:pPr>
            <w:r w:rsidRPr="006F6674">
              <w:t>00202</w:t>
            </w:r>
          </w:p>
        </w:tc>
        <w:tc>
          <w:tcPr>
            <w:tcW w:w="3891" w:type="dxa"/>
            <w:vAlign w:val="center"/>
          </w:tcPr>
          <w:p w:rsidR="00773165" w:rsidRPr="006F6674" w:rsidRDefault="004E4843">
            <w:pPr>
              <w:tabs>
                <w:tab w:val="left" w:pos="360"/>
                <w:tab w:val="left" w:pos="1260"/>
                <w:tab w:val="left" w:pos="3420"/>
              </w:tabs>
              <w:snapToGrid w:val="0"/>
              <w:spacing w:before="40" w:after="40"/>
              <w:jc w:val="both"/>
            </w:pPr>
            <w:r w:rsidRPr="006F6674">
              <w:rPr>
                <w:spacing w:val="-4"/>
              </w:rPr>
              <w:t>Logic học</w:t>
            </w:r>
          </w:p>
        </w:tc>
        <w:tc>
          <w:tcPr>
            <w:tcW w:w="562" w:type="dxa"/>
            <w:vAlign w:val="bottom"/>
          </w:tcPr>
          <w:p w:rsidR="00773165" w:rsidRPr="006F6674" w:rsidRDefault="004E4843">
            <w:pPr>
              <w:jc w:val="center"/>
            </w:pPr>
            <w:r w:rsidRPr="006F6674">
              <w:t>30</w:t>
            </w:r>
          </w:p>
        </w:tc>
        <w:tc>
          <w:tcPr>
            <w:tcW w:w="560" w:type="dxa"/>
            <w:vAlign w:val="bottom"/>
          </w:tcPr>
          <w:p w:rsidR="00773165" w:rsidRPr="006F6674" w:rsidRDefault="00773165">
            <w:pPr>
              <w:jc w:val="center"/>
            </w:pPr>
          </w:p>
        </w:tc>
        <w:tc>
          <w:tcPr>
            <w:tcW w:w="662" w:type="dxa"/>
          </w:tcPr>
          <w:p w:rsidR="00773165" w:rsidRPr="006F6674" w:rsidRDefault="00773165">
            <w:pPr>
              <w:spacing w:before="100" w:beforeAutospacing="1" w:after="100" w:afterAutospacing="1"/>
              <w:jc w:val="center"/>
              <w:rPr>
                <w:b/>
              </w:rP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vAlign w:val="center"/>
          </w:tcPr>
          <w:p w:rsidR="00773165" w:rsidRPr="006F6674" w:rsidRDefault="004E4843">
            <w:pPr>
              <w:spacing w:before="100" w:beforeAutospacing="1" w:after="100" w:afterAutospacing="1"/>
              <w:jc w:val="center"/>
            </w:pPr>
            <w:r w:rsidRPr="006F6674">
              <w:t>2</w:t>
            </w:r>
          </w:p>
        </w:tc>
        <w:tc>
          <w:tcPr>
            <w:tcW w:w="638" w:type="dxa"/>
            <w:vMerge/>
            <w:shd w:val="clear" w:color="auto" w:fill="auto"/>
            <w:vAlign w:val="center"/>
          </w:tcPr>
          <w:p w:rsidR="00773165" w:rsidRPr="006F6674" w:rsidRDefault="00773165">
            <w:pPr>
              <w:jc w:val="center"/>
            </w:pPr>
          </w:p>
        </w:tc>
        <w:tc>
          <w:tcPr>
            <w:tcW w:w="983" w:type="dxa"/>
            <w:vAlign w:val="center"/>
          </w:tcPr>
          <w:p w:rsidR="00773165" w:rsidRPr="006F6674" w:rsidRDefault="00773165">
            <w:pPr>
              <w:jc w:val="center"/>
              <w:rPr>
                <w:sz w:val="20"/>
                <w:szCs w:val="20"/>
              </w:rPr>
            </w:pPr>
          </w:p>
        </w:tc>
      </w:tr>
      <w:tr w:rsidR="00773165" w:rsidRPr="006F6674" w:rsidTr="006F6674">
        <w:trPr>
          <w:cantSplit/>
          <w:tblHeader/>
          <w:jc w:val="center"/>
        </w:trPr>
        <w:tc>
          <w:tcPr>
            <w:tcW w:w="846" w:type="dxa"/>
            <w:vAlign w:val="center"/>
          </w:tcPr>
          <w:p w:rsidR="00773165" w:rsidRPr="006F6674" w:rsidRDefault="004E4843">
            <w:pPr>
              <w:snapToGrid w:val="0"/>
              <w:spacing w:before="40" w:after="40"/>
              <w:jc w:val="right"/>
            </w:pPr>
            <w:r w:rsidRPr="006F6674">
              <w:t>67052</w:t>
            </w:r>
          </w:p>
        </w:tc>
        <w:tc>
          <w:tcPr>
            <w:tcW w:w="3891" w:type="dxa"/>
            <w:vAlign w:val="center"/>
          </w:tcPr>
          <w:p w:rsidR="00773165" w:rsidRPr="006F6674" w:rsidRDefault="004E4843">
            <w:pPr>
              <w:tabs>
                <w:tab w:val="left" w:pos="360"/>
                <w:tab w:val="left" w:pos="1260"/>
                <w:tab w:val="left" w:pos="3420"/>
              </w:tabs>
              <w:snapToGrid w:val="0"/>
              <w:spacing w:before="40" w:after="40"/>
              <w:jc w:val="both"/>
            </w:pPr>
            <w:r w:rsidRPr="006F6674">
              <w:rPr>
                <w:iCs/>
              </w:rPr>
              <w:t>Nghệ thuật lãnh đạo</w:t>
            </w:r>
          </w:p>
        </w:tc>
        <w:tc>
          <w:tcPr>
            <w:tcW w:w="562" w:type="dxa"/>
            <w:vAlign w:val="bottom"/>
          </w:tcPr>
          <w:p w:rsidR="00773165" w:rsidRPr="006F6674" w:rsidRDefault="004E4843">
            <w:pPr>
              <w:jc w:val="center"/>
            </w:pPr>
            <w:r w:rsidRPr="006F6674">
              <w:t>20</w:t>
            </w:r>
          </w:p>
        </w:tc>
        <w:tc>
          <w:tcPr>
            <w:tcW w:w="560" w:type="dxa"/>
            <w:vAlign w:val="bottom"/>
          </w:tcPr>
          <w:p w:rsidR="00773165" w:rsidRPr="006F6674" w:rsidRDefault="004E4843">
            <w:pPr>
              <w:jc w:val="center"/>
            </w:pPr>
            <w:r w:rsidRPr="006F6674">
              <w:t>10</w:t>
            </w:r>
          </w:p>
        </w:tc>
        <w:tc>
          <w:tcPr>
            <w:tcW w:w="662" w:type="dxa"/>
          </w:tcPr>
          <w:p w:rsidR="00773165" w:rsidRPr="006F6674" w:rsidRDefault="00773165">
            <w:pPr>
              <w:spacing w:before="100" w:beforeAutospacing="1" w:after="100" w:afterAutospacing="1"/>
              <w:jc w:val="center"/>
              <w:rPr>
                <w:b/>
              </w:rP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vAlign w:val="center"/>
          </w:tcPr>
          <w:p w:rsidR="00773165" w:rsidRPr="006F6674" w:rsidRDefault="004E4843">
            <w:pPr>
              <w:spacing w:before="100" w:beforeAutospacing="1" w:after="100" w:afterAutospacing="1"/>
              <w:jc w:val="center"/>
            </w:pPr>
            <w:r w:rsidRPr="006F6674">
              <w:t>2</w:t>
            </w:r>
          </w:p>
        </w:tc>
        <w:tc>
          <w:tcPr>
            <w:tcW w:w="638" w:type="dxa"/>
            <w:vMerge/>
            <w:shd w:val="clear" w:color="auto" w:fill="auto"/>
            <w:vAlign w:val="center"/>
          </w:tcPr>
          <w:p w:rsidR="00773165" w:rsidRPr="006F6674" w:rsidRDefault="00773165">
            <w:pPr>
              <w:jc w:val="center"/>
            </w:pPr>
          </w:p>
        </w:tc>
        <w:tc>
          <w:tcPr>
            <w:tcW w:w="983" w:type="dxa"/>
            <w:vAlign w:val="center"/>
          </w:tcPr>
          <w:p w:rsidR="00773165" w:rsidRPr="006F6674" w:rsidRDefault="004E4843">
            <w:pPr>
              <w:jc w:val="center"/>
            </w:pPr>
            <w:r w:rsidRPr="006F6674">
              <w:t>67003</w:t>
            </w:r>
            <w:r w:rsidRPr="006F6674">
              <w:rPr>
                <w:vertAlign w:val="superscript"/>
              </w:rPr>
              <w:t>+</w:t>
            </w:r>
          </w:p>
        </w:tc>
      </w:tr>
      <w:tr w:rsidR="00773165" w:rsidRPr="006F6674" w:rsidTr="006F6674">
        <w:trPr>
          <w:cantSplit/>
          <w:tblHeader/>
          <w:jc w:val="center"/>
        </w:trPr>
        <w:tc>
          <w:tcPr>
            <w:tcW w:w="846" w:type="dxa"/>
            <w:vAlign w:val="center"/>
          </w:tcPr>
          <w:p w:rsidR="00773165" w:rsidRPr="006F6674" w:rsidRDefault="004E4843">
            <w:pPr>
              <w:spacing w:before="40" w:after="40"/>
              <w:jc w:val="center"/>
            </w:pPr>
            <w:r w:rsidRPr="006F6674">
              <w:t>15362</w:t>
            </w:r>
          </w:p>
        </w:tc>
        <w:tc>
          <w:tcPr>
            <w:tcW w:w="3891" w:type="dxa"/>
            <w:vAlign w:val="center"/>
          </w:tcPr>
          <w:p w:rsidR="00773165" w:rsidRPr="006F6674" w:rsidRDefault="004E4843">
            <w:pPr>
              <w:spacing w:before="40" w:after="40"/>
              <w:jc w:val="both"/>
              <w:rPr>
                <w:spacing w:val="-4"/>
              </w:rPr>
            </w:pPr>
            <w:r w:rsidRPr="006F6674">
              <w:rPr>
                <w:spacing w:val="-6"/>
              </w:rPr>
              <w:t>Kỹ năng giao tiếp</w:t>
            </w:r>
          </w:p>
        </w:tc>
        <w:tc>
          <w:tcPr>
            <w:tcW w:w="562" w:type="dxa"/>
          </w:tcPr>
          <w:p w:rsidR="00773165" w:rsidRPr="006F6674" w:rsidRDefault="004E4843">
            <w:pPr>
              <w:spacing w:before="100" w:beforeAutospacing="1" w:after="100" w:afterAutospacing="1"/>
              <w:jc w:val="center"/>
            </w:pPr>
            <w:r w:rsidRPr="006F6674">
              <w:t>20</w:t>
            </w:r>
          </w:p>
        </w:tc>
        <w:tc>
          <w:tcPr>
            <w:tcW w:w="560" w:type="dxa"/>
          </w:tcPr>
          <w:p w:rsidR="00773165" w:rsidRPr="006F6674" w:rsidRDefault="004E4843">
            <w:pPr>
              <w:spacing w:before="100" w:beforeAutospacing="1" w:after="100" w:afterAutospacing="1"/>
              <w:jc w:val="center"/>
            </w:pPr>
            <w:r w:rsidRPr="006F6674">
              <w:t>10</w:t>
            </w:r>
          </w:p>
        </w:tc>
        <w:tc>
          <w:tcPr>
            <w:tcW w:w="662" w:type="dxa"/>
          </w:tcPr>
          <w:p w:rsidR="00773165" w:rsidRPr="006F6674" w:rsidRDefault="00773165">
            <w:pPr>
              <w:spacing w:before="100" w:beforeAutospacing="1" w:after="100" w:afterAutospacing="1"/>
              <w:jc w:val="center"/>
              <w:rPr>
                <w:b/>
              </w:rPr>
            </w:pPr>
          </w:p>
        </w:tc>
        <w:tc>
          <w:tcPr>
            <w:tcW w:w="644" w:type="dxa"/>
          </w:tcPr>
          <w:p w:rsidR="00773165" w:rsidRPr="006F6674" w:rsidRDefault="00773165">
            <w:pPr>
              <w:spacing w:before="100" w:beforeAutospacing="1" w:after="100" w:afterAutospacing="1"/>
              <w:jc w:val="center"/>
              <w:rPr>
                <w:b/>
              </w:rPr>
            </w:pPr>
          </w:p>
        </w:tc>
        <w:tc>
          <w:tcPr>
            <w:tcW w:w="584" w:type="dxa"/>
          </w:tcPr>
          <w:p w:rsidR="00773165" w:rsidRPr="006F6674" w:rsidRDefault="00773165">
            <w:pPr>
              <w:spacing w:before="100" w:beforeAutospacing="1" w:after="100" w:afterAutospacing="1"/>
              <w:jc w:val="center"/>
              <w:rPr>
                <w:b/>
              </w:rPr>
            </w:pPr>
          </w:p>
        </w:tc>
        <w:tc>
          <w:tcPr>
            <w:tcW w:w="720" w:type="dxa"/>
          </w:tcPr>
          <w:p w:rsidR="00773165" w:rsidRPr="006F6674" w:rsidRDefault="004E4843">
            <w:pPr>
              <w:spacing w:before="100" w:beforeAutospacing="1" w:after="100" w:afterAutospacing="1"/>
              <w:jc w:val="center"/>
            </w:pPr>
            <w:r w:rsidRPr="006F6674">
              <w:t>2</w:t>
            </w:r>
          </w:p>
        </w:tc>
        <w:tc>
          <w:tcPr>
            <w:tcW w:w="638" w:type="dxa"/>
            <w:vMerge/>
            <w:shd w:val="clear" w:color="auto" w:fill="auto"/>
            <w:vAlign w:val="center"/>
          </w:tcPr>
          <w:p w:rsidR="00773165" w:rsidRPr="006F6674" w:rsidRDefault="00773165">
            <w:pPr>
              <w:jc w:val="center"/>
            </w:pPr>
          </w:p>
        </w:tc>
        <w:tc>
          <w:tcPr>
            <w:tcW w:w="983" w:type="dxa"/>
            <w:vAlign w:val="center"/>
          </w:tcPr>
          <w:p w:rsidR="00773165" w:rsidRPr="006F6674" w:rsidRDefault="00773165">
            <w:pPr>
              <w:jc w:val="center"/>
            </w:pPr>
          </w:p>
        </w:tc>
      </w:tr>
      <w:tr w:rsidR="00773165" w:rsidRPr="006F6674" w:rsidTr="006F6674">
        <w:trPr>
          <w:tblHeader/>
          <w:jc w:val="center"/>
        </w:trPr>
        <w:tc>
          <w:tcPr>
            <w:tcW w:w="7749" w:type="dxa"/>
            <w:gridSpan w:val="7"/>
            <w:vAlign w:val="center"/>
          </w:tcPr>
          <w:p w:rsidR="00773165" w:rsidRPr="006F6674" w:rsidRDefault="004E4843">
            <w:pPr>
              <w:spacing w:before="100" w:beforeAutospacing="1" w:after="100" w:afterAutospacing="1"/>
            </w:pPr>
            <w:r w:rsidRPr="006F6674">
              <w:rPr>
                <w:b/>
              </w:rPr>
              <w:t>7.1.3. Ngoại ngữ</w:t>
            </w:r>
          </w:p>
        </w:tc>
        <w:tc>
          <w:tcPr>
            <w:tcW w:w="720" w:type="dxa"/>
            <w:vAlign w:val="center"/>
          </w:tcPr>
          <w:p w:rsidR="00773165" w:rsidRPr="006F6674" w:rsidRDefault="004E4843">
            <w:pPr>
              <w:spacing w:before="100" w:beforeAutospacing="1" w:after="100" w:afterAutospacing="1"/>
              <w:jc w:val="center"/>
              <w:rPr>
                <w:b/>
              </w:rPr>
            </w:pPr>
            <w:r w:rsidRPr="006F6674">
              <w:rPr>
                <w:b/>
              </w:rPr>
              <w:t>14</w:t>
            </w:r>
          </w:p>
        </w:tc>
        <w:tc>
          <w:tcPr>
            <w:tcW w:w="638" w:type="dxa"/>
            <w:vAlign w:val="center"/>
          </w:tcPr>
          <w:p w:rsidR="00773165" w:rsidRPr="006F6674" w:rsidRDefault="004E4843">
            <w:pPr>
              <w:spacing w:before="100" w:beforeAutospacing="1" w:after="100" w:afterAutospacing="1"/>
              <w:jc w:val="center"/>
              <w:rPr>
                <w:b/>
              </w:rPr>
            </w:pPr>
            <w:r w:rsidRPr="006F6674">
              <w:rPr>
                <w:b/>
              </w:rPr>
              <w:t>14</w:t>
            </w:r>
          </w:p>
        </w:tc>
        <w:tc>
          <w:tcPr>
            <w:tcW w:w="983" w:type="dxa"/>
            <w:vAlign w:val="center"/>
          </w:tcPr>
          <w:p w:rsidR="00773165" w:rsidRPr="006F6674" w:rsidRDefault="00773165">
            <w:pPr>
              <w:spacing w:before="100" w:beforeAutospacing="1" w:after="100" w:afterAutospacing="1"/>
              <w:jc w:val="center"/>
              <w:rPr>
                <w:b/>
                <w:sz w:val="20"/>
                <w:szCs w:val="20"/>
              </w:rPr>
            </w:pPr>
          </w:p>
        </w:tc>
      </w:tr>
      <w:tr w:rsidR="00773165" w:rsidRPr="006F6674" w:rsidTr="006F6674">
        <w:trPr>
          <w:cantSplit/>
          <w:tblHeader/>
          <w:jc w:val="center"/>
        </w:trPr>
        <w:tc>
          <w:tcPr>
            <w:tcW w:w="846" w:type="dxa"/>
            <w:vAlign w:val="center"/>
          </w:tcPr>
          <w:p w:rsidR="00773165" w:rsidRPr="006F6674" w:rsidRDefault="004E4843">
            <w:pPr>
              <w:pStyle w:val="BodyText2"/>
              <w:ind w:right="-108"/>
              <w:jc w:val="center"/>
              <w:rPr>
                <w:sz w:val="24"/>
              </w:rPr>
            </w:pPr>
            <w:r w:rsidRPr="006F6674">
              <w:rPr>
                <w:sz w:val="24"/>
              </w:rPr>
              <w:t>07943</w:t>
            </w:r>
          </w:p>
        </w:tc>
        <w:tc>
          <w:tcPr>
            <w:tcW w:w="3891" w:type="dxa"/>
            <w:vAlign w:val="center"/>
          </w:tcPr>
          <w:p w:rsidR="00773165" w:rsidRPr="006F6674" w:rsidRDefault="004E4843">
            <w:pPr>
              <w:pStyle w:val="BodyText2"/>
              <w:ind w:right="-5"/>
              <w:jc w:val="both"/>
              <w:rPr>
                <w:sz w:val="18"/>
                <w:szCs w:val="18"/>
              </w:rPr>
            </w:pPr>
            <w:r w:rsidRPr="006F6674">
              <w:rPr>
                <w:sz w:val="24"/>
              </w:rPr>
              <w:t>English 1</w:t>
            </w:r>
          </w:p>
        </w:tc>
        <w:tc>
          <w:tcPr>
            <w:tcW w:w="562" w:type="dxa"/>
            <w:vAlign w:val="center"/>
          </w:tcPr>
          <w:p w:rsidR="00773165" w:rsidRPr="006F6674" w:rsidRDefault="004E4843">
            <w:pPr>
              <w:pStyle w:val="BodyText2"/>
              <w:ind w:right="-5"/>
              <w:jc w:val="center"/>
              <w:rPr>
                <w:sz w:val="24"/>
              </w:rPr>
            </w:pPr>
            <w:r w:rsidRPr="006F6674">
              <w:rPr>
                <w:sz w:val="24"/>
              </w:rPr>
              <w:t>45</w:t>
            </w:r>
          </w:p>
        </w:tc>
        <w:tc>
          <w:tcPr>
            <w:tcW w:w="560" w:type="dxa"/>
            <w:vAlign w:val="center"/>
          </w:tcPr>
          <w:p w:rsidR="00773165" w:rsidRPr="006F6674" w:rsidRDefault="00773165">
            <w:pPr>
              <w:pStyle w:val="BodyText2"/>
              <w:jc w:val="center"/>
              <w:rPr>
                <w:sz w:val="18"/>
                <w:szCs w:val="18"/>
              </w:rPr>
            </w:pPr>
          </w:p>
        </w:tc>
        <w:tc>
          <w:tcPr>
            <w:tcW w:w="662" w:type="dxa"/>
          </w:tcPr>
          <w:p w:rsidR="00773165" w:rsidRPr="006F6674" w:rsidRDefault="00773165">
            <w:pPr>
              <w:jc w:val="center"/>
              <w:rPr>
                <w:sz w:val="18"/>
                <w:szCs w:val="18"/>
              </w:rPr>
            </w:pPr>
          </w:p>
        </w:tc>
        <w:tc>
          <w:tcPr>
            <w:tcW w:w="644" w:type="dxa"/>
          </w:tcPr>
          <w:p w:rsidR="00773165" w:rsidRPr="006F6674" w:rsidRDefault="00773165">
            <w:pPr>
              <w:jc w:val="center"/>
              <w:rPr>
                <w:sz w:val="18"/>
                <w:szCs w:val="18"/>
              </w:rPr>
            </w:pPr>
          </w:p>
        </w:tc>
        <w:tc>
          <w:tcPr>
            <w:tcW w:w="584" w:type="dxa"/>
          </w:tcPr>
          <w:p w:rsidR="00773165" w:rsidRPr="006F6674" w:rsidRDefault="00773165">
            <w:pPr>
              <w:jc w:val="center"/>
              <w:rPr>
                <w:sz w:val="18"/>
                <w:szCs w:val="18"/>
              </w:rPr>
            </w:pPr>
          </w:p>
        </w:tc>
        <w:tc>
          <w:tcPr>
            <w:tcW w:w="720" w:type="dxa"/>
            <w:shd w:val="clear" w:color="auto" w:fill="auto"/>
            <w:vAlign w:val="center"/>
          </w:tcPr>
          <w:p w:rsidR="00773165" w:rsidRPr="006F6674" w:rsidRDefault="004E4843">
            <w:pPr>
              <w:pStyle w:val="BodyText2"/>
              <w:tabs>
                <w:tab w:val="right" w:leader="dot" w:pos="8280"/>
              </w:tabs>
              <w:ind w:right="-5"/>
              <w:jc w:val="center"/>
              <w:rPr>
                <w:sz w:val="24"/>
              </w:rPr>
            </w:pPr>
            <w:r w:rsidRPr="006F6674">
              <w:rPr>
                <w:sz w:val="24"/>
              </w:rPr>
              <w:t>3</w:t>
            </w:r>
          </w:p>
        </w:tc>
        <w:tc>
          <w:tcPr>
            <w:tcW w:w="638" w:type="dxa"/>
            <w:shd w:val="clear" w:color="auto" w:fill="auto"/>
            <w:vAlign w:val="center"/>
          </w:tcPr>
          <w:p w:rsidR="00773165" w:rsidRPr="006F6674" w:rsidRDefault="004E4843">
            <w:pPr>
              <w:pStyle w:val="BodyText2"/>
              <w:tabs>
                <w:tab w:val="right" w:leader="dot" w:pos="8280"/>
              </w:tabs>
              <w:ind w:right="-5"/>
              <w:jc w:val="center"/>
              <w:rPr>
                <w:sz w:val="24"/>
              </w:rPr>
            </w:pPr>
            <w:r w:rsidRPr="006F6674">
              <w:rPr>
                <w:sz w:val="24"/>
              </w:rPr>
              <w:t>3</w:t>
            </w:r>
          </w:p>
        </w:tc>
        <w:tc>
          <w:tcPr>
            <w:tcW w:w="983" w:type="dxa"/>
            <w:vAlign w:val="center"/>
          </w:tcPr>
          <w:p w:rsidR="00773165" w:rsidRPr="006F6674" w:rsidRDefault="00773165">
            <w:pPr>
              <w:spacing w:before="100" w:beforeAutospacing="1" w:after="100" w:afterAutospacing="1"/>
              <w:jc w:val="center"/>
              <w:rPr>
                <w:sz w:val="18"/>
                <w:szCs w:val="18"/>
              </w:rPr>
            </w:pPr>
          </w:p>
        </w:tc>
      </w:tr>
      <w:tr w:rsidR="00773165" w:rsidRPr="006F6674" w:rsidTr="006F6674">
        <w:trPr>
          <w:cantSplit/>
          <w:tblHeader/>
          <w:jc w:val="center"/>
        </w:trPr>
        <w:tc>
          <w:tcPr>
            <w:tcW w:w="846" w:type="dxa"/>
            <w:vAlign w:val="center"/>
          </w:tcPr>
          <w:p w:rsidR="00773165" w:rsidRPr="006F6674" w:rsidRDefault="004E4843">
            <w:pPr>
              <w:pStyle w:val="BodyText2"/>
              <w:ind w:right="-108"/>
              <w:jc w:val="center"/>
              <w:rPr>
                <w:sz w:val="24"/>
              </w:rPr>
            </w:pPr>
            <w:r w:rsidRPr="006F6674">
              <w:rPr>
                <w:sz w:val="24"/>
              </w:rPr>
              <w:t>07953</w:t>
            </w:r>
          </w:p>
        </w:tc>
        <w:tc>
          <w:tcPr>
            <w:tcW w:w="3891" w:type="dxa"/>
            <w:vAlign w:val="center"/>
          </w:tcPr>
          <w:p w:rsidR="00773165" w:rsidRPr="006F6674" w:rsidRDefault="004E4843">
            <w:pPr>
              <w:pStyle w:val="BodyText2"/>
              <w:ind w:right="-6"/>
              <w:jc w:val="both"/>
              <w:rPr>
                <w:sz w:val="18"/>
                <w:szCs w:val="18"/>
              </w:rPr>
            </w:pPr>
            <w:r w:rsidRPr="006F6674">
              <w:rPr>
                <w:sz w:val="24"/>
              </w:rPr>
              <w:t>English 2</w:t>
            </w:r>
          </w:p>
        </w:tc>
        <w:tc>
          <w:tcPr>
            <w:tcW w:w="562" w:type="dxa"/>
            <w:vAlign w:val="center"/>
          </w:tcPr>
          <w:p w:rsidR="00773165" w:rsidRPr="006F6674" w:rsidRDefault="004E4843">
            <w:pPr>
              <w:pStyle w:val="BodyText2"/>
              <w:ind w:right="-5"/>
              <w:jc w:val="center"/>
              <w:rPr>
                <w:sz w:val="24"/>
              </w:rPr>
            </w:pPr>
            <w:r w:rsidRPr="006F6674">
              <w:rPr>
                <w:sz w:val="24"/>
              </w:rPr>
              <w:t>45</w:t>
            </w:r>
          </w:p>
        </w:tc>
        <w:tc>
          <w:tcPr>
            <w:tcW w:w="560" w:type="dxa"/>
            <w:vAlign w:val="center"/>
          </w:tcPr>
          <w:p w:rsidR="00773165" w:rsidRPr="006F6674" w:rsidRDefault="00773165">
            <w:pPr>
              <w:pStyle w:val="BodyText2"/>
              <w:jc w:val="center"/>
              <w:rPr>
                <w:sz w:val="24"/>
              </w:rPr>
            </w:pPr>
          </w:p>
        </w:tc>
        <w:tc>
          <w:tcPr>
            <w:tcW w:w="662" w:type="dxa"/>
          </w:tcPr>
          <w:p w:rsidR="00773165" w:rsidRPr="006F6674" w:rsidRDefault="00773165">
            <w:pPr>
              <w:jc w:val="center"/>
            </w:pPr>
          </w:p>
        </w:tc>
        <w:tc>
          <w:tcPr>
            <w:tcW w:w="644" w:type="dxa"/>
          </w:tcPr>
          <w:p w:rsidR="00773165" w:rsidRPr="006F6674" w:rsidRDefault="00773165">
            <w:pPr>
              <w:jc w:val="center"/>
            </w:pPr>
          </w:p>
        </w:tc>
        <w:tc>
          <w:tcPr>
            <w:tcW w:w="584" w:type="dxa"/>
          </w:tcPr>
          <w:p w:rsidR="00773165" w:rsidRPr="006F6674" w:rsidRDefault="00773165">
            <w:pPr>
              <w:jc w:val="center"/>
            </w:pPr>
          </w:p>
        </w:tc>
        <w:tc>
          <w:tcPr>
            <w:tcW w:w="720" w:type="dxa"/>
            <w:shd w:val="clear" w:color="auto" w:fill="auto"/>
            <w:vAlign w:val="center"/>
          </w:tcPr>
          <w:p w:rsidR="00773165" w:rsidRPr="006F6674" w:rsidRDefault="004E4843">
            <w:pPr>
              <w:pStyle w:val="BodyText2"/>
              <w:tabs>
                <w:tab w:val="right" w:leader="dot" w:pos="8280"/>
              </w:tabs>
              <w:ind w:right="-5"/>
              <w:jc w:val="center"/>
              <w:rPr>
                <w:sz w:val="24"/>
              </w:rPr>
            </w:pPr>
            <w:r w:rsidRPr="006F6674">
              <w:rPr>
                <w:sz w:val="24"/>
              </w:rPr>
              <w:t>3</w:t>
            </w:r>
          </w:p>
        </w:tc>
        <w:tc>
          <w:tcPr>
            <w:tcW w:w="638" w:type="dxa"/>
            <w:shd w:val="clear" w:color="auto" w:fill="auto"/>
            <w:vAlign w:val="center"/>
          </w:tcPr>
          <w:p w:rsidR="00773165" w:rsidRPr="006F6674" w:rsidRDefault="004E4843">
            <w:pPr>
              <w:pStyle w:val="BodyText2"/>
              <w:tabs>
                <w:tab w:val="right" w:leader="dot" w:pos="8280"/>
              </w:tabs>
              <w:ind w:right="-5"/>
              <w:jc w:val="center"/>
              <w:rPr>
                <w:sz w:val="24"/>
              </w:rPr>
            </w:pPr>
            <w:r w:rsidRPr="006F6674">
              <w:rPr>
                <w:sz w:val="24"/>
              </w:rPr>
              <w:t>3</w:t>
            </w:r>
          </w:p>
        </w:tc>
        <w:tc>
          <w:tcPr>
            <w:tcW w:w="983" w:type="dxa"/>
          </w:tcPr>
          <w:p w:rsidR="00773165" w:rsidRPr="006F6674" w:rsidRDefault="004E4843">
            <w:pPr>
              <w:pStyle w:val="BodyText2"/>
              <w:ind w:right="-108"/>
              <w:jc w:val="center"/>
              <w:rPr>
                <w:sz w:val="24"/>
              </w:rPr>
            </w:pPr>
            <w:r w:rsidRPr="006F6674">
              <w:rPr>
                <w:sz w:val="24"/>
              </w:rPr>
              <w:t>07943</w:t>
            </w:r>
          </w:p>
        </w:tc>
      </w:tr>
      <w:tr w:rsidR="00773165" w:rsidRPr="006F6674" w:rsidTr="006F6674">
        <w:trPr>
          <w:cantSplit/>
          <w:tblHeader/>
          <w:jc w:val="center"/>
        </w:trPr>
        <w:tc>
          <w:tcPr>
            <w:tcW w:w="846" w:type="dxa"/>
            <w:vAlign w:val="center"/>
          </w:tcPr>
          <w:p w:rsidR="00773165" w:rsidRPr="006F6674" w:rsidRDefault="004E4843">
            <w:pPr>
              <w:pStyle w:val="BodyText2"/>
              <w:ind w:right="-108"/>
              <w:jc w:val="center"/>
              <w:rPr>
                <w:sz w:val="24"/>
              </w:rPr>
            </w:pPr>
            <w:r w:rsidRPr="006F6674">
              <w:rPr>
                <w:sz w:val="24"/>
              </w:rPr>
              <w:t>07984</w:t>
            </w:r>
          </w:p>
        </w:tc>
        <w:tc>
          <w:tcPr>
            <w:tcW w:w="3891" w:type="dxa"/>
            <w:vAlign w:val="center"/>
          </w:tcPr>
          <w:p w:rsidR="00773165" w:rsidRPr="006F6674" w:rsidRDefault="004E4843">
            <w:pPr>
              <w:jc w:val="both"/>
              <w:rPr>
                <w:sz w:val="18"/>
                <w:szCs w:val="18"/>
              </w:rPr>
            </w:pPr>
            <w:r w:rsidRPr="006F6674">
              <w:t>English 3</w:t>
            </w:r>
          </w:p>
        </w:tc>
        <w:tc>
          <w:tcPr>
            <w:tcW w:w="562" w:type="dxa"/>
            <w:vAlign w:val="center"/>
          </w:tcPr>
          <w:p w:rsidR="00773165" w:rsidRPr="006F6674" w:rsidRDefault="004E4843">
            <w:pPr>
              <w:pStyle w:val="BodyTextIndent"/>
              <w:ind w:left="0" w:right="-5"/>
              <w:jc w:val="center"/>
              <w:rPr>
                <w:b w:val="0"/>
                <w:sz w:val="24"/>
              </w:rPr>
            </w:pPr>
            <w:r w:rsidRPr="006F6674">
              <w:rPr>
                <w:b w:val="0"/>
                <w:sz w:val="24"/>
              </w:rPr>
              <w:t>60</w:t>
            </w:r>
          </w:p>
        </w:tc>
        <w:tc>
          <w:tcPr>
            <w:tcW w:w="560" w:type="dxa"/>
            <w:vAlign w:val="center"/>
          </w:tcPr>
          <w:p w:rsidR="00773165" w:rsidRPr="006F6674" w:rsidRDefault="00773165">
            <w:pPr>
              <w:pStyle w:val="BodyText2"/>
              <w:jc w:val="center"/>
              <w:rPr>
                <w:sz w:val="24"/>
              </w:rPr>
            </w:pPr>
          </w:p>
        </w:tc>
        <w:tc>
          <w:tcPr>
            <w:tcW w:w="662" w:type="dxa"/>
          </w:tcPr>
          <w:p w:rsidR="00773165" w:rsidRPr="006F6674" w:rsidRDefault="00773165">
            <w:pPr>
              <w:jc w:val="center"/>
            </w:pPr>
          </w:p>
        </w:tc>
        <w:tc>
          <w:tcPr>
            <w:tcW w:w="644" w:type="dxa"/>
          </w:tcPr>
          <w:p w:rsidR="00773165" w:rsidRPr="006F6674" w:rsidRDefault="00773165">
            <w:pPr>
              <w:jc w:val="center"/>
            </w:pPr>
          </w:p>
        </w:tc>
        <w:tc>
          <w:tcPr>
            <w:tcW w:w="584" w:type="dxa"/>
          </w:tcPr>
          <w:p w:rsidR="00773165" w:rsidRPr="006F6674" w:rsidRDefault="00773165">
            <w:pPr>
              <w:jc w:val="center"/>
            </w:pPr>
          </w:p>
        </w:tc>
        <w:tc>
          <w:tcPr>
            <w:tcW w:w="720" w:type="dxa"/>
            <w:shd w:val="clear" w:color="auto" w:fill="auto"/>
            <w:vAlign w:val="center"/>
          </w:tcPr>
          <w:p w:rsidR="00773165" w:rsidRPr="006F6674" w:rsidRDefault="004E4843">
            <w:pPr>
              <w:pStyle w:val="NormalWeb"/>
              <w:tabs>
                <w:tab w:val="right" w:pos="341"/>
                <w:tab w:val="center" w:pos="530"/>
                <w:tab w:val="right" w:leader="dot" w:pos="8280"/>
              </w:tabs>
              <w:spacing w:before="0" w:beforeAutospacing="0" w:after="0" w:afterAutospacing="0"/>
              <w:ind w:right="-5"/>
              <w:jc w:val="center"/>
            </w:pPr>
            <w:r w:rsidRPr="006F6674">
              <w:t>4</w:t>
            </w:r>
          </w:p>
        </w:tc>
        <w:tc>
          <w:tcPr>
            <w:tcW w:w="638" w:type="dxa"/>
            <w:shd w:val="clear" w:color="auto" w:fill="auto"/>
            <w:vAlign w:val="center"/>
          </w:tcPr>
          <w:p w:rsidR="00773165" w:rsidRPr="006F6674" w:rsidRDefault="004E4843">
            <w:pPr>
              <w:pStyle w:val="NormalWeb"/>
              <w:tabs>
                <w:tab w:val="right" w:pos="341"/>
                <w:tab w:val="center" w:pos="530"/>
                <w:tab w:val="right" w:leader="dot" w:pos="8280"/>
              </w:tabs>
              <w:spacing w:before="0" w:beforeAutospacing="0" w:after="0" w:afterAutospacing="0"/>
              <w:ind w:right="-5"/>
              <w:jc w:val="center"/>
            </w:pPr>
            <w:r w:rsidRPr="006F6674">
              <w:t>4</w:t>
            </w:r>
          </w:p>
        </w:tc>
        <w:tc>
          <w:tcPr>
            <w:tcW w:w="983" w:type="dxa"/>
          </w:tcPr>
          <w:p w:rsidR="00773165" w:rsidRPr="006F6674" w:rsidRDefault="004E4843">
            <w:pPr>
              <w:pStyle w:val="BodyText2"/>
              <w:ind w:right="-108"/>
              <w:jc w:val="center"/>
              <w:rPr>
                <w:sz w:val="24"/>
              </w:rPr>
            </w:pPr>
            <w:r w:rsidRPr="006F6674">
              <w:rPr>
                <w:sz w:val="24"/>
              </w:rPr>
              <w:t>07953</w:t>
            </w:r>
          </w:p>
        </w:tc>
      </w:tr>
      <w:tr w:rsidR="00773165" w:rsidRPr="006F6674" w:rsidTr="006F6674">
        <w:trPr>
          <w:cantSplit/>
          <w:tblHeader/>
          <w:jc w:val="center"/>
        </w:trPr>
        <w:tc>
          <w:tcPr>
            <w:tcW w:w="846" w:type="dxa"/>
            <w:vAlign w:val="center"/>
          </w:tcPr>
          <w:p w:rsidR="00773165" w:rsidRPr="006F6674" w:rsidRDefault="004E4843">
            <w:pPr>
              <w:pStyle w:val="BodyText2"/>
              <w:ind w:right="-108"/>
              <w:jc w:val="center"/>
              <w:rPr>
                <w:sz w:val="24"/>
              </w:rPr>
            </w:pPr>
            <w:r w:rsidRPr="006F6674">
              <w:rPr>
                <w:sz w:val="24"/>
              </w:rPr>
              <w:t>07994</w:t>
            </w:r>
          </w:p>
        </w:tc>
        <w:tc>
          <w:tcPr>
            <w:tcW w:w="3891" w:type="dxa"/>
            <w:vAlign w:val="center"/>
          </w:tcPr>
          <w:p w:rsidR="00773165" w:rsidRPr="006F6674" w:rsidRDefault="004E4843">
            <w:pPr>
              <w:tabs>
                <w:tab w:val="left" w:pos="654"/>
                <w:tab w:val="right" w:pos="9180"/>
                <w:tab w:val="right" w:pos="9483"/>
              </w:tabs>
              <w:jc w:val="both"/>
              <w:rPr>
                <w:sz w:val="18"/>
                <w:szCs w:val="18"/>
              </w:rPr>
            </w:pPr>
            <w:r w:rsidRPr="006F6674">
              <w:t>English 4</w:t>
            </w:r>
          </w:p>
        </w:tc>
        <w:tc>
          <w:tcPr>
            <w:tcW w:w="562" w:type="dxa"/>
            <w:vAlign w:val="center"/>
          </w:tcPr>
          <w:p w:rsidR="00773165" w:rsidRPr="006F6674" w:rsidRDefault="004E4843">
            <w:pPr>
              <w:pStyle w:val="BodyTextIndent"/>
              <w:ind w:left="0" w:right="-5"/>
              <w:jc w:val="center"/>
              <w:rPr>
                <w:b w:val="0"/>
                <w:sz w:val="24"/>
              </w:rPr>
            </w:pPr>
            <w:r w:rsidRPr="006F6674">
              <w:rPr>
                <w:b w:val="0"/>
                <w:sz w:val="24"/>
              </w:rPr>
              <w:t>60</w:t>
            </w:r>
          </w:p>
        </w:tc>
        <w:tc>
          <w:tcPr>
            <w:tcW w:w="560" w:type="dxa"/>
            <w:vAlign w:val="center"/>
          </w:tcPr>
          <w:p w:rsidR="00773165" w:rsidRPr="006F6674" w:rsidRDefault="00773165">
            <w:pPr>
              <w:pStyle w:val="BodyText2"/>
              <w:jc w:val="center"/>
              <w:rPr>
                <w:sz w:val="24"/>
              </w:rPr>
            </w:pPr>
          </w:p>
        </w:tc>
        <w:tc>
          <w:tcPr>
            <w:tcW w:w="662" w:type="dxa"/>
          </w:tcPr>
          <w:p w:rsidR="00773165" w:rsidRPr="006F6674" w:rsidRDefault="00773165">
            <w:pPr>
              <w:jc w:val="center"/>
            </w:pPr>
          </w:p>
        </w:tc>
        <w:tc>
          <w:tcPr>
            <w:tcW w:w="644" w:type="dxa"/>
          </w:tcPr>
          <w:p w:rsidR="00773165" w:rsidRPr="006F6674" w:rsidRDefault="00773165">
            <w:pPr>
              <w:jc w:val="center"/>
            </w:pPr>
          </w:p>
        </w:tc>
        <w:tc>
          <w:tcPr>
            <w:tcW w:w="584" w:type="dxa"/>
          </w:tcPr>
          <w:p w:rsidR="00773165" w:rsidRPr="006F6674" w:rsidRDefault="00773165">
            <w:pPr>
              <w:jc w:val="center"/>
            </w:pPr>
          </w:p>
        </w:tc>
        <w:tc>
          <w:tcPr>
            <w:tcW w:w="720" w:type="dxa"/>
            <w:shd w:val="clear" w:color="auto" w:fill="auto"/>
            <w:vAlign w:val="center"/>
          </w:tcPr>
          <w:p w:rsidR="00773165" w:rsidRPr="006F6674" w:rsidRDefault="004E4843">
            <w:pPr>
              <w:pStyle w:val="NormalWeb"/>
              <w:tabs>
                <w:tab w:val="right" w:pos="341"/>
                <w:tab w:val="center" w:pos="530"/>
                <w:tab w:val="right" w:leader="dot" w:pos="8280"/>
              </w:tabs>
              <w:spacing w:before="0" w:beforeAutospacing="0" w:after="0" w:afterAutospacing="0"/>
              <w:ind w:right="-5"/>
              <w:jc w:val="center"/>
            </w:pPr>
            <w:r w:rsidRPr="006F6674">
              <w:t>4</w:t>
            </w:r>
          </w:p>
        </w:tc>
        <w:tc>
          <w:tcPr>
            <w:tcW w:w="638" w:type="dxa"/>
            <w:shd w:val="clear" w:color="auto" w:fill="auto"/>
            <w:vAlign w:val="center"/>
          </w:tcPr>
          <w:p w:rsidR="00773165" w:rsidRPr="006F6674" w:rsidRDefault="004E4843">
            <w:pPr>
              <w:pStyle w:val="NormalWeb"/>
              <w:tabs>
                <w:tab w:val="right" w:pos="341"/>
                <w:tab w:val="center" w:pos="530"/>
                <w:tab w:val="right" w:leader="dot" w:pos="8280"/>
              </w:tabs>
              <w:spacing w:before="0" w:beforeAutospacing="0" w:after="0" w:afterAutospacing="0"/>
              <w:ind w:right="-5"/>
              <w:jc w:val="center"/>
            </w:pPr>
            <w:r w:rsidRPr="006F6674">
              <w:t>4</w:t>
            </w:r>
          </w:p>
        </w:tc>
        <w:tc>
          <w:tcPr>
            <w:tcW w:w="983" w:type="dxa"/>
          </w:tcPr>
          <w:p w:rsidR="00773165" w:rsidRPr="006F6674" w:rsidRDefault="004E4843">
            <w:pPr>
              <w:pStyle w:val="BodyText2"/>
              <w:ind w:right="-108"/>
              <w:jc w:val="center"/>
              <w:rPr>
                <w:sz w:val="24"/>
              </w:rPr>
            </w:pPr>
            <w:r w:rsidRPr="006F6674">
              <w:rPr>
                <w:sz w:val="24"/>
              </w:rPr>
              <w:t>07984</w:t>
            </w:r>
          </w:p>
        </w:tc>
      </w:tr>
      <w:tr w:rsidR="00773165" w:rsidRPr="006F6674" w:rsidTr="006F6674">
        <w:trPr>
          <w:tblHeader/>
          <w:jc w:val="center"/>
        </w:trPr>
        <w:tc>
          <w:tcPr>
            <w:tcW w:w="7749" w:type="dxa"/>
            <w:gridSpan w:val="7"/>
            <w:vAlign w:val="center"/>
          </w:tcPr>
          <w:p w:rsidR="00773165" w:rsidRPr="006F6674" w:rsidRDefault="004E4843">
            <w:pPr>
              <w:spacing w:before="100" w:beforeAutospacing="1" w:after="100" w:afterAutospacing="1"/>
            </w:pPr>
            <w:r w:rsidRPr="006F6674">
              <w:rPr>
                <w:b/>
              </w:rPr>
              <w:t>7.1.4. Toán - Tin học - Khoa học tự nhiên - Công nghệ - Môi trường</w:t>
            </w:r>
          </w:p>
        </w:tc>
        <w:tc>
          <w:tcPr>
            <w:tcW w:w="720" w:type="dxa"/>
            <w:vAlign w:val="center"/>
          </w:tcPr>
          <w:p w:rsidR="00773165" w:rsidRPr="006F6674" w:rsidRDefault="004E4843">
            <w:pPr>
              <w:jc w:val="center"/>
              <w:rPr>
                <w:b/>
              </w:rPr>
            </w:pPr>
            <w:r w:rsidRPr="006F6674">
              <w:rPr>
                <w:b/>
              </w:rPr>
              <w:t>11</w:t>
            </w:r>
          </w:p>
        </w:tc>
        <w:tc>
          <w:tcPr>
            <w:tcW w:w="638" w:type="dxa"/>
            <w:vAlign w:val="center"/>
          </w:tcPr>
          <w:p w:rsidR="00773165" w:rsidRPr="006F6674" w:rsidRDefault="004E4843">
            <w:pPr>
              <w:jc w:val="center"/>
              <w:rPr>
                <w:b/>
              </w:rPr>
            </w:pPr>
            <w:r w:rsidRPr="006F6674">
              <w:rPr>
                <w:b/>
              </w:rPr>
              <w:t>11</w:t>
            </w:r>
          </w:p>
        </w:tc>
        <w:tc>
          <w:tcPr>
            <w:tcW w:w="983" w:type="dxa"/>
            <w:vAlign w:val="center"/>
          </w:tcPr>
          <w:p w:rsidR="00773165" w:rsidRPr="006F6674" w:rsidRDefault="00773165">
            <w:pPr>
              <w:jc w:val="center"/>
              <w:rPr>
                <w:b/>
                <w:sz w:val="20"/>
                <w:szCs w:val="20"/>
              </w:rPr>
            </w:pP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center"/>
              <w:rPr>
                <w:spacing w:val="-24"/>
              </w:rPr>
            </w:pPr>
            <w:r w:rsidRPr="006F6674">
              <w:rPr>
                <w:spacing w:val="-24"/>
              </w:rPr>
              <w:t>08123D</w:t>
            </w:r>
          </w:p>
        </w:tc>
        <w:tc>
          <w:tcPr>
            <w:tcW w:w="3891" w:type="dxa"/>
            <w:vAlign w:val="center"/>
          </w:tcPr>
          <w:p w:rsidR="00773165" w:rsidRPr="006F6674" w:rsidRDefault="004E4843">
            <w:pPr>
              <w:jc w:val="both"/>
              <w:rPr>
                <w:spacing w:val="-2"/>
                <w:sz w:val="18"/>
                <w:szCs w:val="18"/>
              </w:rPr>
            </w:pPr>
            <w:r w:rsidRPr="006F6674">
              <w:rPr>
                <w:bCs/>
              </w:rPr>
              <w:t>Toán cao cấp C1</w:t>
            </w:r>
          </w:p>
        </w:tc>
        <w:tc>
          <w:tcPr>
            <w:tcW w:w="562" w:type="dxa"/>
            <w:vAlign w:val="center"/>
          </w:tcPr>
          <w:p w:rsidR="00773165" w:rsidRPr="006F6674" w:rsidRDefault="004E4843">
            <w:pPr>
              <w:spacing w:before="100" w:beforeAutospacing="1" w:after="100" w:afterAutospacing="1"/>
              <w:jc w:val="center"/>
              <w:rPr>
                <w:bCs/>
              </w:rPr>
            </w:pPr>
            <w:r w:rsidRPr="006F6674">
              <w:rPr>
                <w:bCs/>
              </w:rPr>
              <w:t>45</w:t>
            </w:r>
          </w:p>
        </w:tc>
        <w:tc>
          <w:tcPr>
            <w:tcW w:w="560" w:type="dxa"/>
          </w:tcPr>
          <w:p w:rsidR="00773165" w:rsidRPr="006F6674" w:rsidRDefault="00773165">
            <w:pPr>
              <w:spacing w:before="100" w:beforeAutospacing="1" w:after="100" w:afterAutospacing="1"/>
              <w:jc w:val="center"/>
              <w:rPr>
                <w:bCs/>
              </w:rPr>
            </w:pPr>
          </w:p>
        </w:tc>
        <w:tc>
          <w:tcPr>
            <w:tcW w:w="662" w:type="dxa"/>
          </w:tcPr>
          <w:p w:rsidR="00773165" w:rsidRPr="006F6674" w:rsidRDefault="00773165">
            <w:pPr>
              <w:spacing w:before="100" w:beforeAutospacing="1" w:after="100" w:afterAutospacing="1"/>
              <w:jc w:val="center"/>
              <w:rPr>
                <w:bCs/>
              </w:rPr>
            </w:pPr>
          </w:p>
        </w:tc>
        <w:tc>
          <w:tcPr>
            <w:tcW w:w="644" w:type="dxa"/>
          </w:tcPr>
          <w:p w:rsidR="00773165" w:rsidRPr="006F6674" w:rsidRDefault="00773165">
            <w:pPr>
              <w:spacing w:before="100" w:beforeAutospacing="1" w:after="100" w:afterAutospacing="1"/>
              <w:jc w:val="center"/>
              <w:rPr>
                <w:bCs/>
              </w:rPr>
            </w:pPr>
          </w:p>
        </w:tc>
        <w:tc>
          <w:tcPr>
            <w:tcW w:w="584" w:type="dxa"/>
          </w:tcPr>
          <w:p w:rsidR="00773165" w:rsidRPr="006F6674" w:rsidRDefault="00773165">
            <w:pPr>
              <w:spacing w:before="100" w:beforeAutospacing="1" w:after="100" w:afterAutospacing="1"/>
              <w:jc w:val="center"/>
              <w:rPr>
                <w:bCs/>
              </w:rPr>
            </w:pPr>
          </w:p>
        </w:tc>
        <w:tc>
          <w:tcPr>
            <w:tcW w:w="720" w:type="dxa"/>
            <w:vAlign w:val="center"/>
          </w:tcPr>
          <w:p w:rsidR="00773165" w:rsidRPr="006F6674" w:rsidRDefault="004E4843">
            <w:pPr>
              <w:spacing w:before="100" w:beforeAutospacing="1" w:after="100" w:afterAutospacing="1"/>
              <w:jc w:val="center"/>
              <w:rPr>
                <w:bCs/>
              </w:rPr>
            </w:pPr>
            <w:r w:rsidRPr="006F6674">
              <w:rPr>
                <w:bCs/>
              </w:rPr>
              <w:t>3</w:t>
            </w:r>
          </w:p>
        </w:tc>
        <w:tc>
          <w:tcPr>
            <w:tcW w:w="638" w:type="dxa"/>
            <w:vAlign w:val="center"/>
          </w:tcPr>
          <w:p w:rsidR="00773165" w:rsidRPr="006F6674" w:rsidRDefault="004E4843">
            <w:pPr>
              <w:spacing w:before="100" w:beforeAutospacing="1" w:after="100" w:afterAutospacing="1"/>
              <w:jc w:val="center"/>
              <w:rPr>
                <w:bCs/>
              </w:rPr>
            </w:pPr>
            <w:r w:rsidRPr="006F6674">
              <w:rPr>
                <w:bCs/>
              </w:rPr>
              <w:t>3</w:t>
            </w:r>
          </w:p>
        </w:tc>
        <w:tc>
          <w:tcPr>
            <w:tcW w:w="983" w:type="dxa"/>
            <w:vAlign w:val="center"/>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center"/>
              <w:rPr>
                <w:spacing w:val="-24"/>
              </w:rPr>
            </w:pPr>
            <w:r w:rsidRPr="006F6674">
              <w:rPr>
                <w:spacing w:val="-24"/>
              </w:rPr>
              <w:t>08733D</w:t>
            </w:r>
          </w:p>
        </w:tc>
        <w:tc>
          <w:tcPr>
            <w:tcW w:w="3891" w:type="dxa"/>
            <w:vAlign w:val="center"/>
          </w:tcPr>
          <w:p w:rsidR="00773165" w:rsidRPr="006F6674" w:rsidRDefault="004E4843">
            <w:pPr>
              <w:jc w:val="both"/>
              <w:rPr>
                <w:sz w:val="18"/>
                <w:szCs w:val="18"/>
              </w:rPr>
            </w:pPr>
            <w:r w:rsidRPr="006F6674">
              <w:rPr>
                <w:bCs/>
              </w:rPr>
              <w:t>Xác suất - Thống kê A</w:t>
            </w:r>
          </w:p>
        </w:tc>
        <w:tc>
          <w:tcPr>
            <w:tcW w:w="562" w:type="dxa"/>
            <w:vAlign w:val="center"/>
          </w:tcPr>
          <w:p w:rsidR="00773165" w:rsidRPr="006F6674" w:rsidRDefault="004E4843">
            <w:pPr>
              <w:spacing w:before="100" w:beforeAutospacing="1" w:after="100" w:afterAutospacing="1"/>
              <w:jc w:val="center"/>
              <w:rPr>
                <w:bCs/>
              </w:rPr>
            </w:pPr>
            <w:r w:rsidRPr="006F6674">
              <w:rPr>
                <w:bCs/>
              </w:rPr>
              <w:t>26</w:t>
            </w:r>
          </w:p>
        </w:tc>
        <w:tc>
          <w:tcPr>
            <w:tcW w:w="560" w:type="dxa"/>
            <w:vAlign w:val="center"/>
          </w:tcPr>
          <w:p w:rsidR="00773165" w:rsidRPr="006F6674" w:rsidRDefault="004E4843">
            <w:pPr>
              <w:spacing w:before="100" w:beforeAutospacing="1" w:after="100" w:afterAutospacing="1"/>
              <w:jc w:val="center"/>
              <w:rPr>
                <w:bCs/>
              </w:rPr>
            </w:pPr>
            <w:r w:rsidRPr="006F6674">
              <w:rPr>
                <w:bCs/>
              </w:rPr>
              <w:t>19</w:t>
            </w:r>
          </w:p>
        </w:tc>
        <w:tc>
          <w:tcPr>
            <w:tcW w:w="662" w:type="dxa"/>
          </w:tcPr>
          <w:p w:rsidR="00773165" w:rsidRPr="006F6674" w:rsidRDefault="00773165">
            <w:pPr>
              <w:spacing w:before="100" w:beforeAutospacing="1" w:after="100" w:afterAutospacing="1"/>
              <w:jc w:val="center"/>
              <w:rPr>
                <w:bCs/>
              </w:rPr>
            </w:pPr>
          </w:p>
        </w:tc>
        <w:tc>
          <w:tcPr>
            <w:tcW w:w="644" w:type="dxa"/>
          </w:tcPr>
          <w:p w:rsidR="00773165" w:rsidRPr="006F6674" w:rsidRDefault="00773165">
            <w:pPr>
              <w:spacing w:before="100" w:beforeAutospacing="1" w:after="100" w:afterAutospacing="1"/>
              <w:jc w:val="center"/>
              <w:rPr>
                <w:bCs/>
              </w:rPr>
            </w:pPr>
          </w:p>
        </w:tc>
        <w:tc>
          <w:tcPr>
            <w:tcW w:w="584" w:type="dxa"/>
          </w:tcPr>
          <w:p w:rsidR="00773165" w:rsidRPr="006F6674" w:rsidRDefault="00773165">
            <w:pPr>
              <w:spacing w:before="100" w:beforeAutospacing="1" w:after="100" w:afterAutospacing="1"/>
              <w:jc w:val="center"/>
              <w:rPr>
                <w:bCs/>
              </w:rPr>
            </w:pPr>
          </w:p>
        </w:tc>
        <w:tc>
          <w:tcPr>
            <w:tcW w:w="720" w:type="dxa"/>
            <w:vAlign w:val="center"/>
          </w:tcPr>
          <w:p w:rsidR="00773165" w:rsidRPr="006F6674" w:rsidRDefault="004E4843">
            <w:pPr>
              <w:spacing w:before="100" w:beforeAutospacing="1" w:after="100" w:afterAutospacing="1"/>
              <w:jc w:val="center"/>
              <w:rPr>
                <w:bCs/>
              </w:rPr>
            </w:pPr>
            <w:r w:rsidRPr="006F6674">
              <w:rPr>
                <w:bCs/>
              </w:rPr>
              <w:t>3</w:t>
            </w:r>
          </w:p>
        </w:tc>
        <w:tc>
          <w:tcPr>
            <w:tcW w:w="638" w:type="dxa"/>
            <w:vAlign w:val="center"/>
          </w:tcPr>
          <w:p w:rsidR="00773165" w:rsidRPr="006F6674" w:rsidRDefault="004E4843">
            <w:pPr>
              <w:spacing w:before="100" w:beforeAutospacing="1" w:after="100" w:afterAutospacing="1"/>
              <w:jc w:val="center"/>
              <w:rPr>
                <w:bCs/>
              </w:rPr>
            </w:pPr>
            <w:r w:rsidRPr="006F6674">
              <w:rPr>
                <w:bCs/>
              </w:rPr>
              <w:t>3</w:t>
            </w:r>
          </w:p>
        </w:tc>
        <w:tc>
          <w:tcPr>
            <w:tcW w:w="983" w:type="dxa"/>
            <w:vAlign w:val="center"/>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center"/>
            </w:pPr>
            <w:r w:rsidRPr="006F6674">
              <w:t>30053</w:t>
            </w:r>
          </w:p>
        </w:tc>
        <w:tc>
          <w:tcPr>
            <w:tcW w:w="3891" w:type="dxa"/>
            <w:vAlign w:val="center"/>
          </w:tcPr>
          <w:p w:rsidR="00773165" w:rsidRPr="006F6674" w:rsidRDefault="004E4843">
            <w:pPr>
              <w:jc w:val="both"/>
              <w:rPr>
                <w:iCs/>
                <w:sz w:val="18"/>
                <w:szCs w:val="18"/>
              </w:rPr>
            </w:pPr>
            <w:r w:rsidRPr="006F6674">
              <w:rPr>
                <w:iCs/>
              </w:rPr>
              <w:t>Tin học ứng dụng cơ bản</w:t>
            </w:r>
          </w:p>
        </w:tc>
        <w:tc>
          <w:tcPr>
            <w:tcW w:w="562" w:type="dxa"/>
            <w:vAlign w:val="center"/>
          </w:tcPr>
          <w:p w:rsidR="00773165" w:rsidRPr="006F6674" w:rsidRDefault="004E4843">
            <w:pPr>
              <w:spacing w:before="100" w:beforeAutospacing="1" w:after="100" w:afterAutospacing="1"/>
              <w:jc w:val="center"/>
              <w:rPr>
                <w:bCs/>
              </w:rPr>
            </w:pPr>
            <w:r w:rsidRPr="006F6674">
              <w:rPr>
                <w:bCs/>
              </w:rPr>
              <w:t>15</w:t>
            </w:r>
          </w:p>
        </w:tc>
        <w:tc>
          <w:tcPr>
            <w:tcW w:w="560" w:type="dxa"/>
            <w:vAlign w:val="center"/>
          </w:tcPr>
          <w:p w:rsidR="00773165" w:rsidRPr="006F6674" w:rsidRDefault="00773165">
            <w:pPr>
              <w:spacing w:before="100" w:beforeAutospacing="1" w:after="100" w:afterAutospacing="1"/>
              <w:jc w:val="center"/>
              <w:rPr>
                <w:bCs/>
              </w:rPr>
            </w:pPr>
          </w:p>
        </w:tc>
        <w:tc>
          <w:tcPr>
            <w:tcW w:w="662" w:type="dxa"/>
            <w:vAlign w:val="center"/>
          </w:tcPr>
          <w:p w:rsidR="00773165" w:rsidRPr="006F6674" w:rsidRDefault="004E4843">
            <w:pPr>
              <w:spacing w:before="100" w:beforeAutospacing="1" w:after="100" w:afterAutospacing="1"/>
              <w:jc w:val="center"/>
              <w:rPr>
                <w:bCs/>
              </w:rPr>
            </w:pPr>
            <w:r w:rsidRPr="006F6674">
              <w:rPr>
                <w:bCs/>
              </w:rPr>
              <w:t>60</w:t>
            </w:r>
          </w:p>
        </w:tc>
        <w:tc>
          <w:tcPr>
            <w:tcW w:w="644" w:type="dxa"/>
            <w:vAlign w:val="center"/>
          </w:tcPr>
          <w:p w:rsidR="00773165" w:rsidRPr="006F6674" w:rsidRDefault="00773165">
            <w:pPr>
              <w:spacing w:before="100" w:beforeAutospacing="1" w:after="100" w:afterAutospacing="1"/>
              <w:jc w:val="center"/>
              <w:rPr>
                <w:bCs/>
              </w:rPr>
            </w:pPr>
          </w:p>
        </w:tc>
        <w:tc>
          <w:tcPr>
            <w:tcW w:w="584" w:type="dxa"/>
            <w:vAlign w:val="center"/>
          </w:tcPr>
          <w:p w:rsidR="00773165" w:rsidRPr="006F6674" w:rsidRDefault="00773165">
            <w:pPr>
              <w:spacing w:before="100" w:beforeAutospacing="1" w:after="100" w:afterAutospacing="1"/>
              <w:jc w:val="center"/>
              <w:rPr>
                <w:bCs/>
              </w:rPr>
            </w:pPr>
          </w:p>
        </w:tc>
        <w:tc>
          <w:tcPr>
            <w:tcW w:w="720" w:type="dxa"/>
            <w:vAlign w:val="center"/>
          </w:tcPr>
          <w:p w:rsidR="00773165" w:rsidRPr="006F6674" w:rsidRDefault="004E4843">
            <w:pPr>
              <w:spacing w:before="100" w:beforeAutospacing="1" w:after="100" w:afterAutospacing="1"/>
              <w:jc w:val="center"/>
              <w:rPr>
                <w:bCs/>
              </w:rPr>
            </w:pPr>
            <w:r w:rsidRPr="006F6674">
              <w:rPr>
                <w:bCs/>
              </w:rPr>
              <w:t>3</w:t>
            </w:r>
          </w:p>
        </w:tc>
        <w:tc>
          <w:tcPr>
            <w:tcW w:w="638" w:type="dxa"/>
            <w:vAlign w:val="center"/>
          </w:tcPr>
          <w:p w:rsidR="00773165" w:rsidRPr="006F6674" w:rsidRDefault="004E4843">
            <w:pPr>
              <w:spacing w:before="100" w:beforeAutospacing="1" w:after="100" w:afterAutospacing="1"/>
              <w:jc w:val="center"/>
              <w:rPr>
                <w:bCs/>
              </w:rPr>
            </w:pPr>
            <w:r w:rsidRPr="006F6674">
              <w:rPr>
                <w:bCs/>
              </w:rPr>
              <w:t>3</w:t>
            </w:r>
          </w:p>
        </w:tc>
        <w:tc>
          <w:tcPr>
            <w:tcW w:w="983" w:type="dxa"/>
            <w:vAlign w:val="center"/>
          </w:tcPr>
          <w:p w:rsidR="00773165" w:rsidRPr="006F6674" w:rsidRDefault="00773165"/>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center"/>
            </w:pPr>
            <w:r w:rsidRPr="006F6674">
              <w:t>11902</w:t>
            </w:r>
          </w:p>
        </w:tc>
        <w:tc>
          <w:tcPr>
            <w:tcW w:w="3891" w:type="dxa"/>
            <w:vAlign w:val="center"/>
          </w:tcPr>
          <w:p w:rsidR="00773165" w:rsidRPr="006F6674" w:rsidRDefault="004E4843">
            <w:pPr>
              <w:jc w:val="both"/>
              <w:rPr>
                <w:sz w:val="18"/>
                <w:szCs w:val="18"/>
              </w:rPr>
            </w:pPr>
            <w:r w:rsidRPr="006F6674">
              <w:rPr>
                <w:bCs/>
              </w:rPr>
              <w:t>Con người và môi trường</w:t>
            </w:r>
          </w:p>
        </w:tc>
        <w:tc>
          <w:tcPr>
            <w:tcW w:w="562" w:type="dxa"/>
            <w:vAlign w:val="center"/>
          </w:tcPr>
          <w:p w:rsidR="00773165" w:rsidRPr="006F6674" w:rsidRDefault="004E4843">
            <w:pPr>
              <w:spacing w:before="100" w:beforeAutospacing="1" w:after="100" w:afterAutospacing="1"/>
              <w:jc w:val="center"/>
              <w:rPr>
                <w:bCs/>
              </w:rPr>
            </w:pPr>
            <w:r w:rsidRPr="006F6674">
              <w:rPr>
                <w:bCs/>
              </w:rPr>
              <w:t>30</w:t>
            </w:r>
          </w:p>
        </w:tc>
        <w:tc>
          <w:tcPr>
            <w:tcW w:w="560" w:type="dxa"/>
          </w:tcPr>
          <w:p w:rsidR="00773165" w:rsidRPr="006F6674" w:rsidRDefault="00773165">
            <w:pPr>
              <w:spacing w:before="100" w:beforeAutospacing="1" w:after="100" w:afterAutospacing="1"/>
              <w:jc w:val="center"/>
              <w:rPr>
                <w:bCs/>
              </w:rPr>
            </w:pPr>
          </w:p>
        </w:tc>
        <w:tc>
          <w:tcPr>
            <w:tcW w:w="662" w:type="dxa"/>
          </w:tcPr>
          <w:p w:rsidR="00773165" w:rsidRPr="006F6674" w:rsidRDefault="00773165">
            <w:pPr>
              <w:spacing w:before="100" w:beforeAutospacing="1" w:after="100" w:afterAutospacing="1"/>
              <w:jc w:val="center"/>
              <w:rPr>
                <w:bCs/>
              </w:rPr>
            </w:pPr>
          </w:p>
        </w:tc>
        <w:tc>
          <w:tcPr>
            <w:tcW w:w="644" w:type="dxa"/>
          </w:tcPr>
          <w:p w:rsidR="00773165" w:rsidRPr="006F6674" w:rsidRDefault="00773165">
            <w:pPr>
              <w:spacing w:before="100" w:beforeAutospacing="1" w:after="100" w:afterAutospacing="1"/>
              <w:jc w:val="center"/>
              <w:rPr>
                <w:bCs/>
              </w:rPr>
            </w:pPr>
          </w:p>
        </w:tc>
        <w:tc>
          <w:tcPr>
            <w:tcW w:w="584" w:type="dxa"/>
          </w:tcPr>
          <w:p w:rsidR="00773165" w:rsidRPr="006F6674" w:rsidRDefault="00773165">
            <w:pPr>
              <w:spacing w:before="100" w:beforeAutospacing="1" w:after="100" w:afterAutospacing="1"/>
              <w:jc w:val="center"/>
              <w:rPr>
                <w:bCs/>
              </w:rPr>
            </w:pPr>
          </w:p>
        </w:tc>
        <w:tc>
          <w:tcPr>
            <w:tcW w:w="720" w:type="dxa"/>
            <w:vAlign w:val="center"/>
          </w:tcPr>
          <w:p w:rsidR="00773165" w:rsidRPr="006F6674" w:rsidRDefault="004E4843">
            <w:pPr>
              <w:spacing w:before="100" w:beforeAutospacing="1" w:after="100" w:afterAutospacing="1"/>
              <w:jc w:val="center"/>
              <w:rPr>
                <w:bCs/>
              </w:rPr>
            </w:pPr>
            <w:r w:rsidRPr="006F6674">
              <w:rPr>
                <w:bCs/>
              </w:rPr>
              <w:t>2</w:t>
            </w:r>
          </w:p>
        </w:tc>
        <w:tc>
          <w:tcPr>
            <w:tcW w:w="638" w:type="dxa"/>
            <w:vAlign w:val="center"/>
          </w:tcPr>
          <w:p w:rsidR="00773165" w:rsidRPr="006F6674" w:rsidRDefault="004E4843">
            <w:pPr>
              <w:spacing w:before="100" w:beforeAutospacing="1" w:after="100" w:afterAutospacing="1"/>
              <w:jc w:val="center"/>
              <w:rPr>
                <w:bCs/>
              </w:rPr>
            </w:pPr>
            <w:r w:rsidRPr="006F6674">
              <w:rPr>
                <w:bCs/>
              </w:rPr>
              <w:t>2</w:t>
            </w:r>
          </w:p>
        </w:tc>
        <w:tc>
          <w:tcPr>
            <w:tcW w:w="983" w:type="dxa"/>
            <w:vAlign w:val="center"/>
          </w:tcPr>
          <w:p w:rsidR="00773165" w:rsidRPr="006F6674" w:rsidRDefault="00773165"/>
        </w:tc>
      </w:tr>
      <w:tr w:rsidR="00773165" w:rsidRPr="006F6674" w:rsidTr="006F6674">
        <w:trPr>
          <w:tblHeader/>
          <w:jc w:val="center"/>
        </w:trPr>
        <w:tc>
          <w:tcPr>
            <w:tcW w:w="10090" w:type="dxa"/>
            <w:gridSpan w:val="10"/>
            <w:vAlign w:val="center"/>
          </w:tcPr>
          <w:p w:rsidR="00773165" w:rsidRPr="006F6674" w:rsidRDefault="004E4843">
            <w:pPr>
              <w:spacing w:before="60" w:after="60"/>
              <w:rPr>
                <w:b/>
              </w:rPr>
            </w:pPr>
            <w:r w:rsidRPr="006F6674">
              <w:rPr>
                <w:b/>
              </w:rPr>
              <w:t>7.1.5.</w:t>
            </w:r>
            <w:r w:rsidRPr="006F6674">
              <w:rPr>
                <w:b/>
                <w:iCs/>
              </w:rPr>
              <w:t xml:space="preserve"> Giáo dục thể chất – Giáo dục quốc phòng (*)</w:t>
            </w:r>
          </w:p>
        </w:tc>
      </w:tr>
      <w:tr w:rsidR="00773165" w:rsidRPr="006F6674" w:rsidTr="006F6674">
        <w:trPr>
          <w:tblHeader/>
          <w:jc w:val="center"/>
        </w:trPr>
        <w:tc>
          <w:tcPr>
            <w:tcW w:w="4737" w:type="dxa"/>
            <w:gridSpan w:val="2"/>
            <w:vAlign w:val="center"/>
          </w:tcPr>
          <w:p w:rsidR="00773165" w:rsidRPr="006F6674" w:rsidRDefault="004E4843">
            <w:pPr>
              <w:numPr>
                <w:ilvl w:val="3"/>
                <w:numId w:val="27"/>
              </w:numPr>
              <w:spacing w:before="60" w:after="60"/>
            </w:pPr>
            <w:r w:rsidRPr="006F6674">
              <w:rPr>
                <w:b/>
                <w:bCs/>
                <w:i/>
                <w:iCs/>
                <w:spacing w:val="-6"/>
              </w:rPr>
              <w:t>Chương trình Giáo dục thể chất</w:t>
            </w:r>
          </w:p>
        </w:tc>
        <w:tc>
          <w:tcPr>
            <w:tcW w:w="562" w:type="dxa"/>
            <w:vAlign w:val="bottom"/>
          </w:tcPr>
          <w:p w:rsidR="00773165" w:rsidRPr="006F6674" w:rsidRDefault="004E4843">
            <w:r w:rsidRPr="006F6674">
              <w:t> </w:t>
            </w:r>
          </w:p>
        </w:tc>
        <w:tc>
          <w:tcPr>
            <w:tcW w:w="560" w:type="dxa"/>
            <w:vAlign w:val="bottom"/>
          </w:tcPr>
          <w:p w:rsidR="00773165" w:rsidRPr="006F6674" w:rsidRDefault="004E4843">
            <w:r w:rsidRPr="006F6674">
              <w:t> </w:t>
            </w:r>
          </w:p>
        </w:tc>
        <w:tc>
          <w:tcPr>
            <w:tcW w:w="662" w:type="dxa"/>
            <w:vAlign w:val="center"/>
          </w:tcPr>
          <w:p w:rsidR="00773165" w:rsidRPr="006F6674" w:rsidRDefault="004E4843">
            <w:pPr>
              <w:jc w:val="center"/>
            </w:pPr>
            <w:r w:rsidRPr="006F6674">
              <w:t>90</w:t>
            </w:r>
          </w:p>
        </w:tc>
        <w:tc>
          <w:tcPr>
            <w:tcW w:w="644" w:type="dxa"/>
            <w:vAlign w:val="center"/>
          </w:tcPr>
          <w:p w:rsidR="00773165" w:rsidRPr="006F6674" w:rsidRDefault="00773165">
            <w:pPr>
              <w:jc w:val="center"/>
              <w:rPr>
                <w:b/>
                <w:bCs/>
              </w:rPr>
            </w:pPr>
          </w:p>
        </w:tc>
        <w:tc>
          <w:tcPr>
            <w:tcW w:w="584" w:type="dxa"/>
            <w:vAlign w:val="center"/>
          </w:tcPr>
          <w:p w:rsidR="00773165" w:rsidRPr="006F6674" w:rsidRDefault="00773165">
            <w:pPr>
              <w:jc w:val="center"/>
              <w:rPr>
                <w:b/>
                <w:bCs/>
                <w:spacing w:val="-24"/>
              </w:rPr>
            </w:pPr>
          </w:p>
        </w:tc>
        <w:tc>
          <w:tcPr>
            <w:tcW w:w="720" w:type="dxa"/>
            <w:shd w:val="clear" w:color="auto" w:fill="auto"/>
            <w:vAlign w:val="center"/>
          </w:tcPr>
          <w:p w:rsidR="00773165" w:rsidRPr="006F6674" w:rsidRDefault="004E4843">
            <w:pPr>
              <w:jc w:val="center"/>
            </w:pPr>
            <w:r w:rsidRPr="006F6674">
              <w:t>3</w:t>
            </w:r>
          </w:p>
        </w:tc>
        <w:tc>
          <w:tcPr>
            <w:tcW w:w="638" w:type="dxa"/>
            <w:shd w:val="clear" w:color="auto" w:fill="auto"/>
            <w:vAlign w:val="center"/>
          </w:tcPr>
          <w:p w:rsidR="00773165" w:rsidRPr="006F6674" w:rsidRDefault="004E4843">
            <w:pPr>
              <w:jc w:val="center"/>
            </w:pPr>
            <w:r w:rsidRPr="006F6674">
              <w:t>3</w:t>
            </w:r>
          </w:p>
        </w:tc>
        <w:tc>
          <w:tcPr>
            <w:tcW w:w="983" w:type="dxa"/>
            <w:vAlign w:val="center"/>
          </w:tcPr>
          <w:p w:rsidR="00773165" w:rsidRPr="006F6674" w:rsidRDefault="00773165">
            <w:pPr>
              <w:jc w:val="center"/>
            </w:pPr>
          </w:p>
        </w:tc>
      </w:tr>
      <w:tr w:rsidR="00773165" w:rsidRPr="006F6674" w:rsidTr="006F6674">
        <w:trPr>
          <w:tblHeader/>
          <w:jc w:val="center"/>
        </w:trPr>
        <w:tc>
          <w:tcPr>
            <w:tcW w:w="4737" w:type="dxa"/>
            <w:gridSpan w:val="2"/>
            <w:vAlign w:val="center"/>
          </w:tcPr>
          <w:p w:rsidR="00773165" w:rsidRPr="006F6674" w:rsidRDefault="004E4843">
            <w:pPr>
              <w:pStyle w:val="Footer"/>
              <w:spacing w:before="60" w:after="60"/>
              <w:jc w:val="both"/>
              <w:rPr>
                <w:spacing w:val="-6"/>
              </w:rPr>
            </w:pPr>
            <w:r w:rsidRPr="006F6674">
              <w:rPr>
                <w:b/>
                <w:bCs/>
                <w:i/>
                <w:iCs/>
              </w:rPr>
              <w:t>7.1.5.2. Chương trình Giáo dục quốc phòng</w:t>
            </w:r>
          </w:p>
        </w:tc>
        <w:tc>
          <w:tcPr>
            <w:tcW w:w="562" w:type="dxa"/>
            <w:vAlign w:val="center"/>
          </w:tcPr>
          <w:p w:rsidR="00773165" w:rsidRPr="006F6674" w:rsidRDefault="004E4843">
            <w:pPr>
              <w:pStyle w:val="Footer"/>
              <w:ind w:right="-106"/>
              <w:jc w:val="center"/>
              <w:rPr>
                <w:spacing w:val="-6"/>
              </w:rPr>
            </w:pPr>
            <w:r w:rsidRPr="006F6674">
              <w:rPr>
                <w:spacing w:val="-6"/>
              </w:rPr>
              <w:t>90</w:t>
            </w:r>
          </w:p>
        </w:tc>
        <w:tc>
          <w:tcPr>
            <w:tcW w:w="560" w:type="dxa"/>
            <w:vAlign w:val="center"/>
          </w:tcPr>
          <w:p w:rsidR="00773165" w:rsidRPr="006F6674" w:rsidRDefault="00773165">
            <w:pPr>
              <w:pStyle w:val="Footer"/>
              <w:jc w:val="center"/>
              <w:rPr>
                <w:spacing w:val="-6"/>
              </w:rPr>
            </w:pPr>
          </w:p>
        </w:tc>
        <w:tc>
          <w:tcPr>
            <w:tcW w:w="662" w:type="dxa"/>
            <w:vAlign w:val="center"/>
          </w:tcPr>
          <w:p w:rsidR="00773165" w:rsidRPr="006F6674" w:rsidRDefault="004E4843">
            <w:pPr>
              <w:pStyle w:val="Footer"/>
              <w:ind w:right="-106"/>
              <w:jc w:val="center"/>
              <w:rPr>
                <w:spacing w:val="-6"/>
              </w:rPr>
            </w:pPr>
            <w:r w:rsidRPr="006F6674">
              <w:rPr>
                <w:spacing w:val="-6"/>
              </w:rPr>
              <w:t>60</w:t>
            </w:r>
          </w:p>
        </w:tc>
        <w:tc>
          <w:tcPr>
            <w:tcW w:w="644" w:type="dxa"/>
            <w:vAlign w:val="center"/>
          </w:tcPr>
          <w:p w:rsidR="00773165" w:rsidRPr="006F6674" w:rsidRDefault="00773165">
            <w:pPr>
              <w:jc w:val="center"/>
              <w:rPr>
                <w:b/>
                <w:bCs/>
              </w:rPr>
            </w:pPr>
          </w:p>
        </w:tc>
        <w:tc>
          <w:tcPr>
            <w:tcW w:w="584" w:type="dxa"/>
            <w:vAlign w:val="center"/>
          </w:tcPr>
          <w:p w:rsidR="00773165" w:rsidRPr="006F6674" w:rsidRDefault="00773165">
            <w:pPr>
              <w:jc w:val="center"/>
              <w:rPr>
                <w:b/>
                <w:bCs/>
                <w:spacing w:val="-24"/>
              </w:rPr>
            </w:pPr>
          </w:p>
        </w:tc>
        <w:tc>
          <w:tcPr>
            <w:tcW w:w="720" w:type="dxa"/>
            <w:shd w:val="clear" w:color="auto" w:fill="auto"/>
            <w:vAlign w:val="center"/>
          </w:tcPr>
          <w:p w:rsidR="00773165" w:rsidRPr="006F6674" w:rsidRDefault="004E4843">
            <w:pPr>
              <w:jc w:val="center"/>
            </w:pPr>
            <w:r w:rsidRPr="006F6674">
              <w:t>8</w:t>
            </w:r>
          </w:p>
        </w:tc>
        <w:tc>
          <w:tcPr>
            <w:tcW w:w="638" w:type="dxa"/>
            <w:shd w:val="clear" w:color="auto" w:fill="auto"/>
            <w:vAlign w:val="center"/>
          </w:tcPr>
          <w:p w:rsidR="00773165" w:rsidRPr="006F6674" w:rsidRDefault="004E4843">
            <w:pPr>
              <w:jc w:val="center"/>
            </w:pPr>
            <w:r w:rsidRPr="006F6674">
              <w:t>8</w:t>
            </w:r>
          </w:p>
        </w:tc>
        <w:tc>
          <w:tcPr>
            <w:tcW w:w="983" w:type="dxa"/>
            <w:vAlign w:val="center"/>
          </w:tcPr>
          <w:p w:rsidR="00773165" w:rsidRPr="006F6674" w:rsidRDefault="00773165">
            <w:pPr>
              <w:jc w:val="center"/>
            </w:pPr>
          </w:p>
        </w:tc>
      </w:tr>
      <w:tr w:rsidR="00773165" w:rsidRPr="006F6674" w:rsidTr="006F6674">
        <w:trPr>
          <w:tblHeader/>
          <w:jc w:val="center"/>
        </w:trPr>
        <w:tc>
          <w:tcPr>
            <w:tcW w:w="7749" w:type="dxa"/>
            <w:gridSpan w:val="7"/>
            <w:tcBorders>
              <w:bottom w:val="single" w:sz="4" w:space="0" w:color="auto"/>
            </w:tcBorders>
            <w:vAlign w:val="center"/>
          </w:tcPr>
          <w:p w:rsidR="00773165" w:rsidRPr="006F6674" w:rsidRDefault="004E4843">
            <w:pPr>
              <w:spacing w:before="100" w:beforeAutospacing="1" w:after="100" w:afterAutospacing="1"/>
              <w:jc w:val="right"/>
            </w:pPr>
            <w:r w:rsidRPr="006F6674">
              <w:rPr>
                <w:b/>
                <w:iCs/>
              </w:rPr>
              <w:t>Tổng cộng kh</w:t>
            </w:r>
            <w:r w:rsidRPr="006F6674">
              <w:rPr>
                <w:b/>
                <w:bCs/>
                <w:iCs/>
              </w:rPr>
              <w:t>ối kiến thức giáo dục đại cương</w:t>
            </w:r>
          </w:p>
        </w:tc>
        <w:tc>
          <w:tcPr>
            <w:tcW w:w="720" w:type="dxa"/>
            <w:tcBorders>
              <w:bottom w:val="single" w:sz="4" w:space="0" w:color="auto"/>
            </w:tcBorders>
            <w:shd w:val="clear" w:color="auto" w:fill="auto"/>
            <w:vAlign w:val="center"/>
          </w:tcPr>
          <w:p w:rsidR="00773165" w:rsidRPr="006F6674" w:rsidRDefault="004E4843">
            <w:pPr>
              <w:jc w:val="center"/>
              <w:rPr>
                <w:b/>
              </w:rPr>
            </w:pPr>
            <w:r w:rsidRPr="006F6674">
              <w:rPr>
                <w:b/>
              </w:rPr>
              <w:t>49</w:t>
            </w:r>
          </w:p>
        </w:tc>
        <w:tc>
          <w:tcPr>
            <w:tcW w:w="638" w:type="dxa"/>
            <w:tcBorders>
              <w:bottom w:val="single" w:sz="4" w:space="0" w:color="auto"/>
            </w:tcBorders>
            <w:shd w:val="clear" w:color="auto" w:fill="auto"/>
            <w:vAlign w:val="center"/>
          </w:tcPr>
          <w:p w:rsidR="00773165" w:rsidRPr="006F6674" w:rsidRDefault="004E4843">
            <w:pPr>
              <w:jc w:val="center"/>
              <w:rPr>
                <w:b/>
              </w:rPr>
            </w:pPr>
            <w:r w:rsidRPr="006F6674">
              <w:rPr>
                <w:b/>
              </w:rPr>
              <w:t>41</w:t>
            </w:r>
          </w:p>
        </w:tc>
        <w:tc>
          <w:tcPr>
            <w:tcW w:w="983" w:type="dxa"/>
            <w:tcBorders>
              <w:bottom w:val="single" w:sz="4" w:space="0" w:color="auto"/>
            </w:tcBorders>
            <w:vAlign w:val="center"/>
          </w:tcPr>
          <w:p w:rsidR="00773165" w:rsidRPr="006F6674" w:rsidRDefault="00773165">
            <w:pPr>
              <w:jc w:val="center"/>
            </w:pPr>
          </w:p>
        </w:tc>
      </w:tr>
      <w:tr w:rsidR="00773165" w:rsidRPr="006F6674" w:rsidTr="006F6674">
        <w:trPr>
          <w:tblHeader/>
          <w:jc w:val="center"/>
        </w:trPr>
        <w:tc>
          <w:tcPr>
            <w:tcW w:w="10090" w:type="dxa"/>
            <w:gridSpan w:val="10"/>
            <w:shd w:val="clear" w:color="auto" w:fill="E6E6E6"/>
            <w:vAlign w:val="center"/>
          </w:tcPr>
          <w:p w:rsidR="00773165" w:rsidRPr="006F6674" w:rsidRDefault="004E4843">
            <w:r w:rsidRPr="006F6674">
              <w:rPr>
                <w:b/>
                <w:bCs/>
                <w:iCs/>
                <w:sz w:val="26"/>
              </w:rPr>
              <w:t>7.2. Khối kiến thức giáo dục chuyên nghiệp</w:t>
            </w:r>
          </w:p>
        </w:tc>
      </w:tr>
      <w:tr w:rsidR="00773165" w:rsidRPr="006F6674" w:rsidTr="006F6674">
        <w:trPr>
          <w:tblHeader/>
          <w:jc w:val="center"/>
        </w:trPr>
        <w:tc>
          <w:tcPr>
            <w:tcW w:w="7749" w:type="dxa"/>
            <w:gridSpan w:val="7"/>
            <w:vAlign w:val="center"/>
          </w:tcPr>
          <w:p w:rsidR="00773165" w:rsidRPr="006F6674" w:rsidRDefault="004E4843">
            <w:pPr>
              <w:spacing w:before="100" w:beforeAutospacing="1" w:after="100" w:afterAutospacing="1"/>
            </w:pPr>
            <w:r w:rsidRPr="006F6674">
              <w:rPr>
                <w:b/>
              </w:rPr>
              <w:t>7.2.1. Kiến thức cơ sở ngành</w:t>
            </w:r>
          </w:p>
        </w:tc>
        <w:tc>
          <w:tcPr>
            <w:tcW w:w="720" w:type="dxa"/>
            <w:vAlign w:val="center"/>
          </w:tcPr>
          <w:p w:rsidR="00773165" w:rsidRPr="006F6674" w:rsidRDefault="004E4843">
            <w:pPr>
              <w:jc w:val="center"/>
              <w:rPr>
                <w:b/>
              </w:rPr>
            </w:pPr>
            <w:r w:rsidRPr="006F6674">
              <w:rPr>
                <w:b/>
              </w:rPr>
              <w:t>38</w:t>
            </w:r>
          </w:p>
        </w:tc>
        <w:tc>
          <w:tcPr>
            <w:tcW w:w="638" w:type="dxa"/>
            <w:vAlign w:val="center"/>
          </w:tcPr>
          <w:p w:rsidR="00773165" w:rsidRPr="006F6674" w:rsidRDefault="004E4843">
            <w:pPr>
              <w:jc w:val="center"/>
              <w:rPr>
                <w:b/>
              </w:rPr>
            </w:pPr>
            <w:r w:rsidRPr="006F6674">
              <w:rPr>
                <w:b/>
              </w:rPr>
              <w:t>34</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66013</w:t>
            </w:r>
          </w:p>
        </w:tc>
        <w:tc>
          <w:tcPr>
            <w:tcW w:w="3891" w:type="dxa"/>
          </w:tcPr>
          <w:p w:rsidR="00773165" w:rsidRPr="006F6674" w:rsidRDefault="004E4843">
            <w:pPr>
              <w:snapToGrid w:val="0"/>
              <w:spacing w:before="40" w:after="40"/>
            </w:pPr>
            <w:r w:rsidRPr="006F6674">
              <w:t>Kinh tế vi mô 1</w:t>
            </w:r>
          </w:p>
        </w:tc>
        <w:tc>
          <w:tcPr>
            <w:tcW w:w="562" w:type="dxa"/>
          </w:tcPr>
          <w:p w:rsidR="00773165" w:rsidRPr="006F6674" w:rsidRDefault="004E4843">
            <w:pPr>
              <w:snapToGrid w:val="0"/>
              <w:jc w:val="center"/>
            </w:pPr>
            <w:r w:rsidRPr="006F6674">
              <w:t>30</w:t>
            </w:r>
          </w:p>
        </w:tc>
        <w:tc>
          <w:tcPr>
            <w:tcW w:w="560" w:type="dxa"/>
          </w:tcPr>
          <w:p w:rsidR="00773165" w:rsidRPr="006F6674" w:rsidRDefault="004E4843">
            <w:pPr>
              <w:snapToGrid w:val="0"/>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66033</w:t>
            </w:r>
          </w:p>
        </w:tc>
        <w:tc>
          <w:tcPr>
            <w:tcW w:w="3891" w:type="dxa"/>
          </w:tcPr>
          <w:p w:rsidR="00773165" w:rsidRPr="006F6674" w:rsidRDefault="004E4843">
            <w:pPr>
              <w:snapToGrid w:val="0"/>
              <w:spacing w:before="40" w:after="40"/>
            </w:pPr>
            <w:r w:rsidRPr="006F6674">
              <w:t>Kinh tế vĩ mô 1</w:t>
            </w:r>
          </w:p>
        </w:tc>
        <w:tc>
          <w:tcPr>
            <w:tcW w:w="562" w:type="dxa"/>
          </w:tcPr>
          <w:p w:rsidR="00773165" w:rsidRPr="006F6674" w:rsidRDefault="004E4843">
            <w:pPr>
              <w:snapToGrid w:val="0"/>
              <w:jc w:val="center"/>
            </w:pPr>
            <w:r w:rsidRPr="006F6674">
              <w:t>30</w:t>
            </w:r>
          </w:p>
        </w:tc>
        <w:tc>
          <w:tcPr>
            <w:tcW w:w="560" w:type="dxa"/>
          </w:tcPr>
          <w:p w:rsidR="00773165" w:rsidRPr="006F6674" w:rsidRDefault="004E4843">
            <w:pPr>
              <w:snapToGrid w:val="0"/>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tcPr>
          <w:p w:rsidR="00773165" w:rsidRPr="006F6674" w:rsidRDefault="004E4843">
            <w:pPr>
              <w:jc w:val="center"/>
              <w:rPr>
                <w:vertAlign w:val="superscript"/>
              </w:rPr>
            </w:pPr>
            <w:r w:rsidRPr="006F6674">
              <w:t>66013</w:t>
            </w:r>
            <w:r w:rsidRPr="006F6674">
              <w:rPr>
                <w:vertAlign w:val="superscript"/>
              </w:rPr>
              <w:t>+</w:t>
            </w:r>
          </w:p>
        </w:tc>
      </w:tr>
      <w:tr w:rsidR="00773165" w:rsidRPr="006F6674" w:rsidTr="006F6674">
        <w:trPr>
          <w:tblHeader/>
          <w:jc w:val="center"/>
        </w:trPr>
        <w:tc>
          <w:tcPr>
            <w:tcW w:w="846" w:type="dxa"/>
            <w:vAlign w:val="center"/>
          </w:tcPr>
          <w:p w:rsidR="00773165" w:rsidRPr="006F6674" w:rsidRDefault="004E4843">
            <w:pPr>
              <w:spacing w:before="40" w:after="40"/>
              <w:jc w:val="center"/>
              <w:rPr>
                <w:bCs/>
                <w:iCs/>
              </w:rPr>
            </w:pPr>
            <w:r w:rsidRPr="006F6674">
              <w:rPr>
                <w:bCs/>
                <w:iCs/>
              </w:rPr>
              <w:t>68782</w:t>
            </w:r>
          </w:p>
        </w:tc>
        <w:tc>
          <w:tcPr>
            <w:tcW w:w="3891" w:type="dxa"/>
            <w:vAlign w:val="center"/>
          </w:tcPr>
          <w:p w:rsidR="00773165" w:rsidRPr="006F6674" w:rsidRDefault="004E4843">
            <w:pPr>
              <w:spacing w:before="40" w:after="40"/>
              <w:jc w:val="both"/>
              <w:rPr>
                <w:sz w:val="18"/>
                <w:szCs w:val="18"/>
              </w:rPr>
            </w:pPr>
            <w:r w:rsidRPr="006F6674">
              <w:rPr>
                <w:bCs/>
                <w:iCs/>
                <w:snapToGrid w:val="0"/>
                <w:spacing w:val="-4"/>
              </w:rPr>
              <w:t>Nguyên lý thống kê kinh tế</w:t>
            </w:r>
          </w:p>
        </w:tc>
        <w:tc>
          <w:tcPr>
            <w:tcW w:w="562" w:type="dxa"/>
            <w:vAlign w:val="center"/>
          </w:tcPr>
          <w:p w:rsidR="00773165" w:rsidRPr="006F6674" w:rsidRDefault="004E4843">
            <w:pPr>
              <w:snapToGrid w:val="0"/>
              <w:jc w:val="center"/>
            </w:pPr>
            <w:r w:rsidRPr="006F6674">
              <w:t>20</w:t>
            </w:r>
          </w:p>
        </w:tc>
        <w:tc>
          <w:tcPr>
            <w:tcW w:w="560" w:type="dxa"/>
            <w:vAlign w:val="center"/>
          </w:tcPr>
          <w:p w:rsidR="00773165" w:rsidRPr="006F6674" w:rsidRDefault="004E4843">
            <w:pPr>
              <w:snapToGrid w:val="0"/>
              <w:jc w:val="center"/>
            </w:pPr>
            <w:r w:rsidRPr="006F6674">
              <w:t>10</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pacing w:before="40" w:after="40"/>
              <w:jc w:val="center"/>
              <w:rPr>
                <w:bCs/>
                <w:iCs/>
              </w:rPr>
            </w:pPr>
            <w:r w:rsidRPr="006F6674">
              <w:rPr>
                <w:bCs/>
                <w:iCs/>
              </w:rPr>
              <w:lastRenderedPageBreak/>
              <w:t>66093</w:t>
            </w:r>
          </w:p>
        </w:tc>
        <w:tc>
          <w:tcPr>
            <w:tcW w:w="3891" w:type="dxa"/>
            <w:vAlign w:val="center"/>
          </w:tcPr>
          <w:p w:rsidR="00773165" w:rsidRPr="006F6674" w:rsidRDefault="004E4843">
            <w:pPr>
              <w:spacing w:before="40" w:after="40"/>
              <w:jc w:val="both"/>
              <w:rPr>
                <w:bCs/>
                <w:sz w:val="18"/>
                <w:szCs w:val="18"/>
              </w:rPr>
            </w:pPr>
            <w:r w:rsidRPr="006F6674">
              <w:rPr>
                <w:bCs/>
                <w:iCs/>
                <w:snapToGrid w:val="0"/>
              </w:rPr>
              <w:t>Kinh tế lượng</w:t>
            </w:r>
          </w:p>
        </w:tc>
        <w:tc>
          <w:tcPr>
            <w:tcW w:w="562" w:type="dxa"/>
            <w:vAlign w:val="center"/>
          </w:tcPr>
          <w:p w:rsidR="00773165" w:rsidRPr="006F6674" w:rsidRDefault="004E4843" w:rsidP="00E53326">
            <w:pPr>
              <w:spacing w:beforeLines="20"/>
              <w:jc w:val="center"/>
            </w:pPr>
            <w:r w:rsidRPr="006F6674">
              <w:t>30</w:t>
            </w:r>
          </w:p>
        </w:tc>
        <w:tc>
          <w:tcPr>
            <w:tcW w:w="560" w:type="dxa"/>
            <w:vAlign w:val="center"/>
          </w:tcPr>
          <w:p w:rsidR="00773165" w:rsidRPr="006F6674" w:rsidRDefault="00773165" w:rsidP="00E53326">
            <w:pPr>
              <w:spacing w:beforeLines="20"/>
              <w:jc w:val="center"/>
              <w:rPr>
                <w:bCs/>
              </w:rPr>
            </w:pPr>
          </w:p>
        </w:tc>
        <w:tc>
          <w:tcPr>
            <w:tcW w:w="662" w:type="dxa"/>
            <w:vAlign w:val="center"/>
          </w:tcPr>
          <w:p w:rsidR="00773165" w:rsidRPr="006F6674" w:rsidRDefault="004E4843" w:rsidP="00E53326">
            <w:pPr>
              <w:spacing w:beforeLines="20"/>
              <w:jc w:val="center"/>
              <w:rPr>
                <w:iCs/>
              </w:rPr>
            </w:pPr>
            <w:r w:rsidRPr="006F6674">
              <w:rPr>
                <w:iCs/>
              </w:rPr>
              <w:t>30</w:t>
            </w:r>
          </w:p>
        </w:tc>
        <w:tc>
          <w:tcPr>
            <w:tcW w:w="644" w:type="dxa"/>
            <w:vAlign w:val="center"/>
          </w:tcPr>
          <w:p w:rsidR="00773165" w:rsidRPr="006F6674" w:rsidRDefault="00773165" w:rsidP="00E53326">
            <w:pPr>
              <w:spacing w:beforeLines="20"/>
              <w:jc w:val="center"/>
              <w:rPr>
                <w:b/>
                <w:i/>
                <w:iCs/>
              </w:rPr>
            </w:pPr>
          </w:p>
        </w:tc>
        <w:tc>
          <w:tcPr>
            <w:tcW w:w="584" w:type="dxa"/>
            <w:vAlign w:val="center"/>
          </w:tcPr>
          <w:p w:rsidR="00773165" w:rsidRPr="006F6674" w:rsidRDefault="00773165" w:rsidP="00E53326">
            <w:pPr>
              <w:spacing w:beforeLines="20"/>
              <w:jc w:val="center"/>
              <w:rPr>
                <w:bCs/>
                <w:iCs/>
              </w:rPr>
            </w:pPr>
          </w:p>
        </w:tc>
        <w:tc>
          <w:tcPr>
            <w:tcW w:w="720" w:type="dxa"/>
            <w:vAlign w:val="center"/>
          </w:tcPr>
          <w:p w:rsidR="00773165" w:rsidRPr="006F6674" w:rsidRDefault="004E4843" w:rsidP="00E53326">
            <w:pPr>
              <w:spacing w:beforeLines="20"/>
              <w:jc w:val="center"/>
              <w:rPr>
                <w:bCs/>
                <w:iCs/>
              </w:rPr>
            </w:pPr>
            <w:r w:rsidRPr="006F6674">
              <w:rPr>
                <w:bCs/>
                <w:iCs/>
              </w:rPr>
              <w:t>3</w:t>
            </w:r>
          </w:p>
        </w:tc>
        <w:tc>
          <w:tcPr>
            <w:tcW w:w="638" w:type="dxa"/>
            <w:vAlign w:val="center"/>
          </w:tcPr>
          <w:p w:rsidR="00773165" w:rsidRPr="006F6674" w:rsidRDefault="004E4843" w:rsidP="00E53326">
            <w:pPr>
              <w:spacing w:beforeLines="20"/>
              <w:jc w:val="center"/>
              <w:rPr>
                <w:bCs/>
              </w:rPr>
            </w:pPr>
            <w:r w:rsidRPr="006F6674">
              <w:rPr>
                <w:bCs/>
              </w:rPr>
              <w:t>3</w:t>
            </w:r>
          </w:p>
        </w:tc>
        <w:tc>
          <w:tcPr>
            <w:tcW w:w="983" w:type="dxa"/>
          </w:tcPr>
          <w:p w:rsidR="00773165" w:rsidRPr="006F6674" w:rsidRDefault="004E4843">
            <w:pPr>
              <w:jc w:val="center"/>
              <w:rPr>
                <w:spacing w:val="-14"/>
              </w:rPr>
            </w:pPr>
            <w:r w:rsidRPr="006F6674">
              <w:rPr>
                <w:spacing w:val="-14"/>
              </w:rPr>
              <w:t>08123D</w:t>
            </w:r>
            <w:r w:rsidRPr="006F6674">
              <w:rPr>
                <w:spacing w:val="-14"/>
                <w:vertAlign w:val="superscript"/>
              </w:rPr>
              <w:t>+</w:t>
            </w:r>
          </w:p>
        </w:tc>
      </w:tr>
      <w:tr w:rsidR="00773165" w:rsidRPr="006F6674" w:rsidTr="006F6674">
        <w:trPr>
          <w:tblHeader/>
          <w:jc w:val="center"/>
        </w:trPr>
        <w:tc>
          <w:tcPr>
            <w:tcW w:w="846" w:type="dxa"/>
            <w:vAlign w:val="center"/>
          </w:tcPr>
          <w:p w:rsidR="00773165" w:rsidRPr="006F6674" w:rsidRDefault="004E4843">
            <w:pPr>
              <w:spacing w:before="40" w:after="40"/>
              <w:jc w:val="center"/>
              <w:rPr>
                <w:bCs/>
                <w:iCs/>
              </w:rPr>
            </w:pPr>
            <w:r w:rsidRPr="006F6674">
              <w:rPr>
                <w:bCs/>
                <w:iCs/>
              </w:rPr>
              <w:t>68232</w:t>
            </w:r>
          </w:p>
        </w:tc>
        <w:tc>
          <w:tcPr>
            <w:tcW w:w="3891" w:type="dxa"/>
            <w:vAlign w:val="center"/>
          </w:tcPr>
          <w:p w:rsidR="00773165" w:rsidRPr="006F6674" w:rsidRDefault="004E4843">
            <w:pPr>
              <w:spacing w:before="40" w:after="40"/>
              <w:jc w:val="both"/>
              <w:rPr>
                <w:sz w:val="18"/>
                <w:szCs w:val="18"/>
              </w:rPr>
            </w:pPr>
            <w:r w:rsidRPr="006F6674">
              <w:rPr>
                <w:bCs/>
                <w:iCs/>
                <w:snapToGrid w:val="0"/>
              </w:rPr>
              <w:t>Kinh tế phát triển</w:t>
            </w:r>
          </w:p>
        </w:tc>
        <w:tc>
          <w:tcPr>
            <w:tcW w:w="562" w:type="dxa"/>
            <w:vAlign w:val="center"/>
          </w:tcPr>
          <w:p w:rsidR="00773165" w:rsidRPr="006F6674" w:rsidRDefault="004E4843" w:rsidP="00E53326">
            <w:pPr>
              <w:spacing w:beforeLines="20"/>
              <w:jc w:val="center"/>
            </w:pPr>
            <w:r w:rsidRPr="006F6674">
              <w:t>30</w:t>
            </w:r>
          </w:p>
        </w:tc>
        <w:tc>
          <w:tcPr>
            <w:tcW w:w="560" w:type="dxa"/>
            <w:vAlign w:val="center"/>
          </w:tcPr>
          <w:p w:rsidR="00773165" w:rsidRPr="006F6674" w:rsidRDefault="00773165" w:rsidP="00E53326">
            <w:pPr>
              <w:spacing w:beforeLines="20"/>
              <w:jc w:val="center"/>
              <w:rPr>
                <w:bCs/>
              </w:rPr>
            </w:pPr>
          </w:p>
        </w:tc>
        <w:tc>
          <w:tcPr>
            <w:tcW w:w="662" w:type="dxa"/>
            <w:vAlign w:val="center"/>
          </w:tcPr>
          <w:p w:rsidR="00773165" w:rsidRPr="006F6674" w:rsidRDefault="00773165" w:rsidP="00E53326">
            <w:pPr>
              <w:spacing w:beforeLines="20"/>
              <w:jc w:val="center"/>
              <w:rPr>
                <w:b/>
                <w:i/>
                <w:iCs/>
              </w:rPr>
            </w:pPr>
          </w:p>
        </w:tc>
        <w:tc>
          <w:tcPr>
            <w:tcW w:w="644" w:type="dxa"/>
            <w:vAlign w:val="center"/>
          </w:tcPr>
          <w:p w:rsidR="00773165" w:rsidRPr="006F6674" w:rsidRDefault="00773165" w:rsidP="00E53326">
            <w:pPr>
              <w:spacing w:beforeLines="20"/>
              <w:jc w:val="center"/>
              <w:rPr>
                <w:b/>
                <w:i/>
                <w:iCs/>
              </w:rPr>
            </w:pPr>
          </w:p>
        </w:tc>
        <w:tc>
          <w:tcPr>
            <w:tcW w:w="584" w:type="dxa"/>
          </w:tcPr>
          <w:p w:rsidR="00773165" w:rsidRPr="006F6674" w:rsidRDefault="00773165" w:rsidP="00E53326">
            <w:pPr>
              <w:spacing w:beforeLines="20"/>
              <w:jc w:val="center"/>
              <w:rPr>
                <w:bCs/>
                <w:iCs/>
              </w:rPr>
            </w:pPr>
          </w:p>
        </w:tc>
        <w:tc>
          <w:tcPr>
            <w:tcW w:w="720" w:type="dxa"/>
          </w:tcPr>
          <w:p w:rsidR="00773165" w:rsidRPr="006F6674" w:rsidRDefault="004E4843" w:rsidP="00E53326">
            <w:pPr>
              <w:spacing w:beforeLines="20"/>
              <w:jc w:val="center"/>
              <w:rPr>
                <w:bCs/>
                <w:iCs/>
              </w:rPr>
            </w:pPr>
            <w:r w:rsidRPr="006F6674">
              <w:rPr>
                <w:bCs/>
                <w:iCs/>
              </w:rPr>
              <w:t>2</w:t>
            </w:r>
          </w:p>
        </w:tc>
        <w:tc>
          <w:tcPr>
            <w:tcW w:w="638" w:type="dxa"/>
            <w:vAlign w:val="center"/>
          </w:tcPr>
          <w:p w:rsidR="00773165" w:rsidRPr="006F6674" w:rsidRDefault="004E4843" w:rsidP="00E53326">
            <w:pPr>
              <w:spacing w:beforeLines="20"/>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67003</w:t>
            </w:r>
          </w:p>
        </w:tc>
        <w:tc>
          <w:tcPr>
            <w:tcW w:w="3891" w:type="dxa"/>
            <w:vAlign w:val="center"/>
          </w:tcPr>
          <w:p w:rsidR="00773165" w:rsidRPr="006F6674" w:rsidRDefault="004E4843">
            <w:pPr>
              <w:snapToGrid w:val="0"/>
              <w:spacing w:before="40" w:after="40"/>
              <w:jc w:val="both"/>
              <w:rPr>
                <w:sz w:val="18"/>
                <w:szCs w:val="18"/>
              </w:rPr>
            </w:pPr>
            <w:r w:rsidRPr="006F6674">
              <w:rPr>
                <w:bCs/>
                <w:snapToGrid w:val="0"/>
                <w:spacing w:val="-6"/>
              </w:rPr>
              <w:t>Quản trị học</w:t>
            </w:r>
          </w:p>
        </w:tc>
        <w:tc>
          <w:tcPr>
            <w:tcW w:w="562" w:type="dxa"/>
            <w:vAlign w:val="center"/>
          </w:tcPr>
          <w:p w:rsidR="00773165" w:rsidRPr="006F6674" w:rsidRDefault="004E4843">
            <w:pPr>
              <w:snapToGrid w:val="0"/>
              <w:jc w:val="center"/>
              <w:rPr>
                <w:bCs/>
              </w:rPr>
            </w:pPr>
            <w:r w:rsidRPr="006F6674">
              <w:rPr>
                <w:bCs/>
              </w:rPr>
              <w:t>30</w:t>
            </w:r>
          </w:p>
        </w:tc>
        <w:tc>
          <w:tcPr>
            <w:tcW w:w="560" w:type="dxa"/>
            <w:vAlign w:val="center"/>
          </w:tcPr>
          <w:p w:rsidR="00773165" w:rsidRPr="006F6674" w:rsidRDefault="004E4843">
            <w:pPr>
              <w:snapToGrid w:val="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rsidP="00E53326">
            <w:pPr>
              <w:spacing w:beforeLines="20"/>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71073</w:t>
            </w:r>
          </w:p>
        </w:tc>
        <w:tc>
          <w:tcPr>
            <w:tcW w:w="3891" w:type="dxa"/>
            <w:vAlign w:val="center"/>
          </w:tcPr>
          <w:p w:rsidR="00773165" w:rsidRPr="006F6674" w:rsidRDefault="004E4843">
            <w:pPr>
              <w:spacing w:before="40" w:after="40"/>
              <w:jc w:val="both"/>
              <w:rPr>
                <w:sz w:val="18"/>
                <w:szCs w:val="18"/>
              </w:rPr>
            </w:pPr>
            <w:r w:rsidRPr="006F6674">
              <w:t>Luật thương mại</w:t>
            </w:r>
          </w:p>
        </w:tc>
        <w:tc>
          <w:tcPr>
            <w:tcW w:w="562" w:type="dxa"/>
            <w:vAlign w:val="center"/>
          </w:tcPr>
          <w:p w:rsidR="00773165" w:rsidRPr="006F6674" w:rsidRDefault="004E4843">
            <w:pPr>
              <w:snapToGrid w:val="0"/>
              <w:jc w:val="center"/>
            </w:pPr>
            <w:r w:rsidRPr="006F6674">
              <w:t>30</w:t>
            </w:r>
          </w:p>
        </w:tc>
        <w:tc>
          <w:tcPr>
            <w:tcW w:w="560" w:type="dxa"/>
            <w:vAlign w:val="center"/>
          </w:tcPr>
          <w:p w:rsidR="00773165" w:rsidRPr="006F6674" w:rsidRDefault="004E4843">
            <w:pPr>
              <w:snapToGrid w:val="0"/>
              <w:jc w:val="center"/>
            </w:pPr>
            <w:r w:rsidRPr="006F6674">
              <w:t>15</w:t>
            </w:r>
          </w:p>
        </w:tc>
        <w:tc>
          <w:tcPr>
            <w:tcW w:w="662" w:type="dxa"/>
            <w:vAlign w:val="center"/>
          </w:tcPr>
          <w:p w:rsidR="00773165" w:rsidRPr="006F6674" w:rsidRDefault="00773165">
            <w:pPr>
              <w:spacing w:before="100" w:beforeAutospacing="1" w:after="100" w:afterAutospacing="1"/>
              <w:ind w:right="-179"/>
              <w:jc w:val="center"/>
              <w:rPr>
                <w:iCs/>
              </w:rPr>
            </w:pPr>
          </w:p>
        </w:tc>
        <w:tc>
          <w:tcPr>
            <w:tcW w:w="644" w:type="dxa"/>
            <w:vAlign w:val="center"/>
          </w:tcPr>
          <w:p w:rsidR="00773165" w:rsidRPr="006F6674" w:rsidRDefault="00773165">
            <w:pPr>
              <w:spacing w:before="100" w:beforeAutospacing="1" w:after="100" w:afterAutospacing="1"/>
              <w:jc w:val="center"/>
            </w:pPr>
          </w:p>
        </w:tc>
        <w:tc>
          <w:tcPr>
            <w:tcW w:w="584" w:type="dxa"/>
            <w:vAlign w:val="center"/>
          </w:tcPr>
          <w:p w:rsidR="00773165" w:rsidRPr="006F6674" w:rsidRDefault="00773165">
            <w:pPr>
              <w:spacing w:before="100" w:beforeAutospacing="1" w:after="100" w:afterAutospacing="1"/>
              <w:jc w:val="center"/>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vAlign w:val="center"/>
          </w:tcPr>
          <w:p w:rsidR="00773165" w:rsidRPr="006F6674" w:rsidRDefault="004E4843">
            <w:pPr>
              <w:jc w:val="center"/>
              <w:rPr>
                <w:vertAlign w:val="superscript"/>
              </w:rPr>
            </w:pPr>
            <w:r w:rsidRPr="006F6674">
              <w:t>71012</w:t>
            </w:r>
            <w:r w:rsidRPr="006F6674">
              <w:rPr>
                <w:vertAlign w:val="superscript"/>
              </w:rPr>
              <w:t>+</w:t>
            </w: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68063</w:t>
            </w:r>
          </w:p>
        </w:tc>
        <w:tc>
          <w:tcPr>
            <w:tcW w:w="3891" w:type="dxa"/>
            <w:vAlign w:val="center"/>
          </w:tcPr>
          <w:p w:rsidR="00773165" w:rsidRPr="006F6674" w:rsidRDefault="004E4843">
            <w:pPr>
              <w:snapToGrid w:val="0"/>
              <w:spacing w:before="40" w:after="40"/>
              <w:jc w:val="both"/>
              <w:rPr>
                <w:sz w:val="18"/>
                <w:szCs w:val="18"/>
              </w:rPr>
            </w:pPr>
            <w:r w:rsidRPr="006F6674">
              <w:rPr>
                <w:spacing w:val="-4"/>
              </w:rPr>
              <w:t>Nguyên lý kế toán</w:t>
            </w:r>
          </w:p>
        </w:tc>
        <w:tc>
          <w:tcPr>
            <w:tcW w:w="562" w:type="dxa"/>
          </w:tcPr>
          <w:p w:rsidR="00773165" w:rsidRPr="006F6674" w:rsidRDefault="004E4843">
            <w:pPr>
              <w:snapToGrid w:val="0"/>
              <w:jc w:val="center"/>
              <w:rPr>
                <w:bCs/>
              </w:rPr>
            </w:pPr>
            <w:r w:rsidRPr="006F6674">
              <w:rPr>
                <w:bCs/>
              </w:rPr>
              <w:t>30</w:t>
            </w:r>
          </w:p>
        </w:tc>
        <w:tc>
          <w:tcPr>
            <w:tcW w:w="560" w:type="dxa"/>
          </w:tcPr>
          <w:p w:rsidR="00773165" w:rsidRPr="006F6674" w:rsidRDefault="004E4843">
            <w:pPr>
              <w:snapToGrid w:val="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69102</w:t>
            </w:r>
          </w:p>
        </w:tc>
        <w:tc>
          <w:tcPr>
            <w:tcW w:w="3891" w:type="dxa"/>
            <w:vAlign w:val="center"/>
          </w:tcPr>
          <w:p w:rsidR="00773165" w:rsidRPr="006F6674" w:rsidRDefault="004E4843">
            <w:pPr>
              <w:snapToGrid w:val="0"/>
              <w:spacing w:before="40" w:after="40"/>
              <w:jc w:val="both"/>
              <w:rPr>
                <w:sz w:val="18"/>
                <w:szCs w:val="18"/>
              </w:rPr>
            </w:pPr>
            <w:r w:rsidRPr="006F6674">
              <w:t>Tài chính doanh nghiệp 1</w:t>
            </w:r>
          </w:p>
        </w:tc>
        <w:tc>
          <w:tcPr>
            <w:tcW w:w="562" w:type="dxa"/>
          </w:tcPr>
          <w:p w:rsidR="00773165" w:rsidRPr="006F6674" w:rsidRDefault="004E4843">
            <w:pPr>
              <w:snapToGrid w:val="0"/>
              <w:jc w:val="center"/>
            </w:pPr>
            <w:r w:rsidRPr="006F6674">
              <w:t>30</w:t>
            </w:r>
          </w:p>
        </w:tc>
        <w:tc>
          <w:tcPr>
            <w:tcW w:w="560" w:type="dxa"/>
          </w:tcPr>
          <w:p w:rsidR="00773165" w:rsidRPr="006F6674" w:rsidRDefault="00773165">
            <w:pPr>
              <w:snapToGrid w:val="0"/>
              <w:jc w:val="cente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66082</w:t>
            </w:r>
          </w:p>
        </w:tc>
        <w:tc>
          <w:tcPr>
            <w:tcW w:w="3891" w:type="dxa"/>
          </w:tcPr>
          <w:p w:rsidR="00773165" w:rsidRPr="006F6674" w:rsidRDefault="004E4843">
            <w:pPr>
              <w:snapToGrid w:val="0"/>
              <w:spacing w:before="40" w:after="40"/>
              <w:jc w:val="both"/>
            </w:pPr>
            <w:r w:rsidRPr="006F6674">
              <w:t>Phương pháp nghiên cứu định lượng trong kinh tế</w:t>
            </w:r>
          </w:p>
        </w:tc>
        <w:tc>
          <w:tcPr>
            <w:tcW w:w="562" w:type="dxa"/>
            <w:vAlign w:val="center"/>
          </w:tcPr>
          <w:p w:rsidR="00773165" w:rsidRPr="006F6674" w:rsidRDefault="004E4843">
            <w:pPr>
              <w:snapToGrid w:val="0"/>
              <w:jc w:val="center"/>
            </w:pPr>
            <w:r w:rsidRPr="006F6674">
              <w:t>30</w:t>
            </w:r>
          </w:p>
        </w:tc>
        <w:tc>
          <w:tcPr>
            <w:tcW w:w="560" w:type="dxa"/>
          </w:tcPr>
          <w:p w:rsidR="00773165" w:rsidRPr="006F6674" w:rsidRDefault="00773165">
            <w:pPr>
              <w:snapToGrid w:val="0"/>
              <w:jc w:val="cente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67112</w:t>
            </w:r>
          </w:p>
        </w:tc>
        <w:tc>
          <w:tcPr>
            <w:tcW w:w="3891" w:type="dxa"/>
          </w:tcPr>
          <w:p w:rsidR="00773165" w:rsidRPr="006F6674" w:rsidRDefault="004E4843">
            <w:pPr>
              <w:snapToGrid w:val="0"/>
              <w:spacing w:before="40" w:after="40"/>
            </w:pPr>
            <w:r w:rsidRPr="006F6674">
              <w:t xml:space="preserve">Marketing địa phương </w:t>
            </w:r>
          </w:p>
        </w:tc>
        <w:tc>
          <w:tcPr>
            <w:tcW w:w="562" w:type="dxa"/>
            <w:vAlign w:val="center"/>
          </w:tcPr>
          <w:p w:rsidR="00773165" w:rsidRPr="006F6674" w:rsidRDefault="004E4843">
            <w:pPr>
              <w:snapToGrid w:val="0"/>
              <w:jc w:val="center"/>
            </w:pPr>
            <w:r w:rsidRPr="006F6674">
              <w:t>20</w:t>
            </w:r>
          </w:p>
        </w:tc>
        <w:tc>
          <w:tcPr>
            <w:tcW w:w="560" w:type="dxa"/>
            <w:vAlign w:val="center"/>
          </w:tcPr>
          <w:p w:rsidR="00773165" w:rsidRPr="006F6674" w:rsidRDefault="004E4843">
            <w:pPr>
              <w:snapToGrid w:val="0"/>
              <w:jc w:val="center"/>
            </w:pPr>
            <w:r w:rsidRPr="006F6674">
              <w:t>10</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10090" w:type="dxa"/>
            <w:gridSpan w:val="10"/>
            <w:vAlign w:val="center"/>
          </w:tcPr>
          <w:p w:rsidR="00773165" w:rsidRPr="006F6674" w:rsidRDefault="004E4843">
            <w:r w:rsidRPr="006F6674">
              <w:rPr>
                <w:b/>
                <w:i/>
              </w:rPr>
              <w:t>Chọn tự do (tích lũy tối thiểu 2 TC)</w:t>
            </w:r>
          </w:p>
        </w:tc>
      </w:tr>
      <w:tr w:rsidR="00773165" w:rsidRPr="006F6674" w:rsidTr="006F6674">
        <w:trPr>
          <w:tblHeader/>
          <w:jc w:val="center"/>
        </w:trPr>
        <w:tc>
          <w:tcPr>
            <w:tcW w:w="846" w:type="dxa"/>
            <w:vAlign w:val="center"/>
          </w:tcPr>
          <w:p w:rsidR="00773165" w:rsidRPr="006F6674" w:rsidRDefault="004E4843">
            <w:pPr>
              <w:ind w:left="-29"/>
              <w:jc w:val="center"/>
              <w:rPr>
                <w:bCs/>
                <w:iCs/>
              </w:rPr>
            </w:pPr>
            <w:r w:rsidRPr="006F6674">
              <w:rPr>
                <w:bCs/>
                <w:iCs/>
              </w:rPr>
              <w:t>69002</w:t>
            </w:r>
          </w:p>
        </w:tc>
        <w:tc>
          <w:tcPr>
            <w:tcW w:w="3891" w:type="dxa"/>
            <w:vAlign w:val="center"/>
          </w:tcPr>
          <w:p w:rsidR="00773165" w:rsidRPr="006F6674" w:rsidRDefault="004E4843">
            <w:pPr>
              <w:jc w:val="both"/>
              <w:rPr>
                <w:bCs/>
                <w:iCs/>
                <w:snapToGrid w:val="0"/>
                <w:sz w:val="18"/>
                <w:szCs w:val="18"/>
              </w:rPr>
            </w:pPr>
            <w:r w:rsidRPr="006F6674">
              <w:rPr>
                <w:bCs/>
                <w:iCs/>
                <w:snapToGrid w:val="0"/>
                <w:spacing w:val="-6"/>
              </w:rPr>
              <w:t>Lý thuyết tài chính – tiền tệ</w:t>
            </w:r>
          </w:p>
        </w:tc>
        <w:tc>
          <w:tcPr>
            <w:tcW w:w="562" w:type="dxa"/>
            <w:vAlign w:val="center"/>
          </w:tcPr>
          <w:p w:rsidR="00773165" w:rsidRPr="006F6674" w:rsidRDefault="004E4843">
            <w:pPr>
              <w:jc w:val="center"/>
              <w:rPr>
                <w:bCs/>
              </w:rPr>
            </w:pPr>
            <w:r w:rsidRPr="006F6674">
              <w:rPr>
                <w:bCs/>
              </w:rPr>
              <w:t>30</w:t>
            </w:r>
          </w:p>
        </w:tc>
        <w:tc>
          <w:tcPr>
            <w:tcW w:w="560" w:type="dxa"/>
            <w:vAlign w:val="center"/>
          </w:tcPr>
          <w:p w:rsidR="00773165" w:rsidRPr="006F6674" w:rsidRDefault="00773165">
            <w:pPr>
              <w:spacing w:before="100" w:beforeAutospacing="1" w:after="100" w:afterAutospacing="1"/>
              <w:jc w:val="cente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restart"/>
            <w:vAlign w:val="center"/>
          </w:tcPr>
          <w:p w:rsidR="00773165" w:rsidRPr="006F6674" w:rsidRDefault="004E4843">
            <w:pPr>
              <w:jc w:val="center"/>
            </w:pPr>
            <w:r w:rsidRPr="006F6674">
              <w:t>6</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jc w:val="center"/>
              <w:rPr>
                <w:bCs/>
              </w:rPr>
            </w:pPr>
            <w:r w:rsidRPr="006F6674">
              <w:rPr>
                <w:bCs/>
              </w:rPr>
              <w:t>68013</w:t>
            </w:r>
          </w:p>
        </w:tc>
        <w:tc>
          <w:tcPr>
            <w:tcW w:w="3891" w:type="dxa"/>
            <w:vAlign w:val="center"/>
          </w:tcPr>
          <w:p w:rsidR="00773165" w:rsidRPr="006F6674" w:rsidRDefault="004E4843">
            <w:pPr>
              <w:jc w:val="both"/>
              <w:rPr>
                <w:bCs/>
                <w:snapToGrid w:val="0"/>
                <w:sz w:val="18"/>
                <w:szCs w:val="18"/>
              </w:rPr>
            </w:pPr>
            <w:r w:rsidRPr="006F6674">
              <w:rPr>
                <w:bCs/>
                <w:snapToGrid w:val="0"/>
              </w:rPr>
              <w:t>Thuế</w:t>
            </w:r>
          </w:p>
        </w:tc>
        <w:tc>
          <w:tcPr>
            <w:tcW w:w="562" w:type="dxa"/>
            <w:vAlign w:val="center"/>
          </w:tcPr>
          <w:p w:rsidR="00773165" w:rsidRPr="006F6674" w:rsidRDefault="004E4843">
            <w:pPr>
              <w:jc w:val="center"/>
              <w:rPr>
                <w:bCs/>
              </w:rPr>
            </w:pPr>
            <w:r w:rsidRPr="006F6674">
              <w:rPr>
                <w:bCs/>
              </w:rPr>
              <w:t>30</w:t>
            </w:r>
          </w:p>
        </w:tc>
        <w:tc>
          <w:tcPr>
            <w:tcW w:w="560" w:type="dxa"/>
            <w:vAlign w:val="center"/>
          </w:tcPr>
          <w:p w:rsidR="00773165" w:rsidRPr="006F6674" w:rsidRDefault="004E4843">
            <w:pPr>
              <w:spacing w:before="100" w:beforeAutospacing="1" w:after="100" w:afterAutospacing="1"/>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jc w:val="center"/>
              <w:rPr>
                <w:bCs/>
              </w:rPr>
            </w:pPr>
            <w:r w:rsidRPr="006F6674">
              <w:rPr>
                <w:bCs/>
              </w:rPr>
              <w:t>68412</w:t>
            </w:r>
          </w:p>
        </w:tc>
        <w:tc>
          <w:tcPr>
            <w:tcW w:w="3891" w:type="dxa"/>
          </w:tcPr>
          <w:p w:rsidR="00773165" w:rsidRPr="006F6674" w:rsidRDefault="004E4843">
            <w:pPr>
              <w:jc w:val="both"/>
              <w:rPr>
                <w:sz w:val="18"/>
                <w:szCs w:val="18"/>
              </w:rPr>
            </w:pPr>
            <w:r w:rsidRPr="006F6674">
              <w:rPr>
                <w:bCs/>
                <w:snapToGrid w:val="0"/>
              </w:rPr>
              <w:t>Kế toán doanh nghiệp vừa và nhỏ</w:t>
            </w:r>
          </w:p>
        </w:tc>
        <w:tc>
          <w:tcPr>
            <w:tcW w:w="562" w:type="dxa"/>
            <w:vAlign w:val="center"/>
          </w:tcPr>
          <w:p w:rsidR="00773165" w:rsidRPr="006F6674" w:rsidRDefault="004E4843">
            <w:pPr>
              <w:jc w:val="center"/>
              <w:rPr>
                <w:bCs/>
              </w:rPr>
            </w:pPr>
            <w:r w:rsidRPr="006F6674">
              <w:rPr>
                <w:bCs/>
              </w:rPr>
              <w:t>30</w:t>
            </w:r>
          </w:p>
        </w:tc>
        <w:tc>
          <w:tcPr>
            <w:tcW w:w="560" w:type="dxa"/>
            <w:vAlign w:val="center"/>
          </w:tcPr>
          <w:p w:rsidR="00773165" w:rsidRPr="006F6674" w:rsidRDefault="00773165">
            <w:pPr>
              <w:spacing w:before="100" w:beforeAutospacing="1" w:after="100" w:afterAutospacing="1"/>
              <w:jc w:val="cente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ign w:val="center"/>
          </w:tcPr>
          <w:p w:rsidR="00773165" w:rsidRPr="006F6674" w:rsidRDefault="00773165">
            <w:pPr>
              <w:jc w:val="center"/>
            </w:pPr>
          </w:p>
        </w:tc>
        <w:tc>
          <w:tcPr>
            <w:tcW w:w="983" w:type="dxa"/>
          </w:tcPr>
          <w:p w:rsidR="00773165" w:rsidRPr="006F6674" w:rsidRDefault="004E4843">
            <w:pPr>
              <w:jc w:val="center"/>
            </w:pPr>
            <w:r w:rsidRPr="006F6674">
              <w:t>68063</w:t>
            </w:r>
            <w:r w:rsidRPr="006F6674">
              <w:rPr>
                <w:vertAlign w:val="superscript"/>
              </w:rPr>
              <w:t>+</w:t>
            </w:r>
          </w:p>
        </w:tc>
      </w:tr>
      <w:tr w:rsidR="00773165" w:rsidRPr="006F6674" w:rsidTr="006F6674">
        <w:trPr>
          <w:tblHeader/>
          <w:jc w:val="center"/>
        </w:trPr>
        <w:tc>
          <w:tcPr>
            <w:tcW w:w="846" w:type="dxa"/>
          </w:tcPr>
          <w:p w:rsidR="00773165" w:rsidRPr="006F6674" w:rsidRDefault="004E4843">
            <w:pPr>
              <w:jc w:val="center"/>
              <w:rPr>
                <w:bCs/>
              </w:rPr>
            </w:pPr>
            <w:r w:rsidRPr="006F6674">
              <w:rPr>
                <w:bCs/>
              </w:rPr>
              <w:t>68113</w:t>
            </w:r>
          </w:p>
        </w:tc>
        <w:tc>
          <w:tcPr>
            <w:tcW w:w="3891" w:type="dxa"/>
          </w:tcPr>
          <w:p w:rsidR="00773165" w:rsidRPr="006F6674" w:rsidRDefault="004E4843">
            <w:pPr>
              <w:jc w:val="both"/>
              <w:rPr>
                <w:sz w:val="18"/>
                <w:szCs w:val="18"/>
              </w:rPr>
            </w:pPr>
            <w:r w:rsidRPr="006F6674">
              <w:rPr>
                <w:bCs/>
                <w:snapToGrid w:val="0"/>
              </w:rPr>
              <w:t>Kế toán quản trị</w:t>
            </w:r>
          </w:p>
        </w:tc>
        <w:tc>
          <w:tcPr>
            <w:tcW w:w="562" w:type="dxa"/>
            <w:vAlign w:val="center"/>
          </w:tcPr>
          <w:p w:rsidR="00773165" w:rsidRPr="006F6674" w:rsidRDefault="004E4843">
            <w:pPr>
              <w:jc w:val="center"/>
              <w:rPr>
                <w:bCs/>
              </w:rPr>
            </w:pPr>
            <w:r w:rsidRPr="006F6674">
              <w:rPr>
                <w:bCs/>
              </w:rPr>
              <w:t>30</w:t>
            </w:r>
          </w:p>
        </w:tc>
        <w:tc>
          <w:tcPr>
            <w:tcW w:w="560" w:type="dxa"/>
            <w:vAlign w:val="center"/>
          </w:tcPr>
          <w:p w:rsidR="00773165" w:rsidRPr="006F6674" w:rsidRDefault="004E4843">
            <w:pPr>
              <w:spacing w:before="100" w:beforeAutospacing="1" w:after="100" w:afterAutospacing="1"/>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4E4843">
            <w:pPr>
              <w:jc w:val="center"/>
            </w:pPr>
            <w:r w:rsidRPr="006F6674">
              <w:t>68063</w:t>
            </w:r>
            <w:r w:rsidRPr="006F6674">
              <w:rPr>
                <w:vertAlign w:val="superscript"/>
              </w:rPr>
              <w:t>+</w:t>
            </w:r>
          </w:p>
        </w:tc>
      </w:tr>
      <w:tr w:rsidR="00773165" w:rsidRPr="006F6674" w:rsidTr="006F6674">
        <w:trPr>
          <w:tblHeader/>
          <w:jc w:val="center"/>
        </w:trPr>
        <w:tc>
          <w:tcPr>
            <w:tcW w:w="7749" w:type="dxa"/>
            <w:gridSpan w:val="7"/>
            <w:vAlign w:val="center"/>
          </w:tcPr>
          <w:p w:rsidR="00773165" w:rsidRPr="006F6674" w:rsidRDefault="004E4843">
            <w:pPr>
              <w:rPr>
                <w:b/>
              </w:rPr>
            </w:pPr>
            <w:r w:rsidRPr="006F6674">
              <w:rPr>
                <w:b/>
              </w:rPr>
              <w:t>7.2.2. Kiến thức ngành</w:t>
            </w:r>
          </w:p>
        </w:tc>
        <w:tc>
          <w:tcPr>
            <w:tcW w:w="720" w:type="dxa"/>
            <w:vAlign w:val="center"/>
          </w:tcPr>
          <w:p w:rsidR="00773165" w:rsidRPr="006F6674" w:rsidRDefault="004E4843">
            <w:pPr>
              <w:jc w:val="center"/>
              <w:rPr>
                <w:b/>
              </w:rPr>
            </w:pPr>
            <w:r w:rsidRPr="006F6674">
              <w:rPr>
                <w:b/>
              </w:rPr>
              <w:t>61</w:t>
            </w:r>
          </w:p>
        </w:tc>
        <w:tc>
          <w:tcPr>
            <w:tcW w:w="638" w:type="dxa"/>
            <w:vAlign w:val="center"/>
          </w:tcPr>
          <w:p w:rsidR="00773165" w:rsidRPr="006F6674" w:rsidRDefault="004E4843">
            <w:pPr>
              <w:jc w:val="center"/>
              <w:rPr>
                <w:b/>
              </w:rPr>
            </w:pPr>
            <w:r w:rsidRPr="006F6674">
              <w:rPr>
                <w:b/>
              </w:rPr>
              <w:t>43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66023</w:t>
            </w:r>
          </w:p>
        </w:tc>
        <w:tc>
          <w:tcPr>
            <w:tcW w:w="3891" w:type="dxa"/>
          </w:tcPr>
          <w:p w:rsidR="00773165" w:rsidRPr="006F6674" w:rsidRDefault="004E4843">
            <w:pPr>
              <w:snapToGrid w:val="0"/>
              <w:spacing w:before="40" w:after="40"/>
              <w:ind w:left="-44"/>
            </w:pPr>
            <w:r w:rsidRPr="006F6674">
              <w:t>Kinh tế vi mô 2</w:t>
            </w:r>
          </w:p>
        </w:tc>
        <w:tc>
          <w:tcPr>
            <w:tcW w:w="562" w:type="dxa"/>
          </w:tcPr>
          <w:p w:rsidR="00773165" w:rsidRPr="006F6674" w:rsidRDefault="004E4843">
            <w:pPr>
              <w:snapToGrid w:val="0"/>
              <w:spacing w:before="20" w:after="20"/>
              <w:jc w:val="center"/>
            </w:pPr>
            <w:r w:rsidRPr="006F6674">
              <w:t>30</w:t>
            </w:r>
          </w:p>
        </w:tc>
        <w:tc>
          <w:tcPr>
            <w:tcW w:w="560" w:type="dxa"/>
          </w:tcPr>
          <w:p w:rsidR="00773165" w:rsidRPr="006F6674" w:rsidRDefault="004E4843">
            <w:pPr>
              <w:snapToGrid w:val="0"/>
              <w:spacing w:before="20" w:after="20"/>
              <w:jc w:val="center"/>
            </w:pPr>
            <w:r w:rsidRPr="006F6674">
              <w:t>15</w:t>
            </w:r>
          </w:p>
        </w:tc>
        <w:tc>
          <w:tcPr>
            <w:tcW w:w="662" w:type="dxa"/>
          </w:tcPr>
          <w:p w:rsidR="00773165" w:rsidRPr="006F6674" w:rsidRDefault="00773165">
            <w:pPr>
              <w:spacing w:before="20" w:after="20"/>
              <w:ind w:right="-179"/>
              <w:rPr>
                <w:iCs/>
              </w:rPr>
            </w:pPr>
          </w:p>
        </w:tc>
        <w:tc>
          <w:tcPr>
            <w:tcW w:w="644" w:type="dxa"/>
          </w:tcPr>
          <w:p w:rsidR="00773165" w:rsidRPr="006F6674" w:rsidRDefault="00773165">
            <w:pPr>
              <w:spacing w:before="20" w:after="20"/>
            </w:pPr>
          </w:p>
        </w:tc>
        <w:tc>
          <w:tcPr>
            <w:tcW w:w="584" w:type="dxa"/>
          </w:tcPr>
          <w:p w:rsidR="00773165" w:rsidRPr="006F6674" w:rsidRDefault="00773165">
            <w:pPr>
              <w:spacing w:before="20" w:after="20"/>
            </w:pPr>
          </w:p>
        </w:tc>
        <w:tc>
          <w:tcPr>
            <w:tcW w:w="720" w:type="dxa"/>
            <w:vAlign w:val="center"/>
          </w:tcPr>
          <w:p w:rsidR="00773165" w:rsidRPr="006F6674" w:rsidRDefault="004E4843">
            <w:pPr>
              <w:spacing w:before="20" w:after="20"/>
              <w:jc w:val="center"/>
            </w:pPr>
            <w:r w:rsidRPr="006F6674">
              <w:t>3</w:t>
            </w:r>
          </w:p>
        </w:tc>
        <w:tc>
          <w:tcPr>
            <w:tcW w:w="638" w:type="dxa"/>
            <w:vAlign w:val="center"/>
          </w:tcPr>
          <w:p w:rsidR="00773165" w:rsidRPr="006F6674" w:rsidRDefault="004E4843">
            <w:pPr>
              <w:spacing w:before="20" w:after="20"/>
              <w:jc w:val="center"/>
            </w:pPr>
            <w:r w:rsidRPr="006F6674">
              <w:t>3</w:t>
            </w:r>
          </w:p>
        </w:tc>
        <w:tc>
          <w:tcPr>
            <w:tcW w:w="983" w:type="dxa"/>
          </w:tcPr>
          <w:p w:rsidR="00773165" w:rsidRPr="006F6674" w:rsidRDefault="004E4843">
            <w:pPr>
              <w:jc w:val="center"/>
            </w:pPr>
            <w:r w:rsidRPr="006F6674">
              <w:t>66013</w:t>
            </w:r>
            <w:r w:rsidRPr="006F6674">
              <w:rPr>
                <w:vertAlign w:val="superscript"/>
              </w:rPr>
              <w:t>+</w:t>
            </w: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66043</w:t>
            </w:r>
          </w:p>
        </w:tc>
        <w:tc>
          <w:tcPr>
            <w:tcW w:w="3891" w:type="dxa"/>
          </w:tcPr>
          <w:p w:rsidR="00773165" w:rsidRPr="006F6674" w:rsidRDefault="004E4843">
            <w:pPr>
              <w:snapToGrid w:val="0"/>
              <w:spacing w:before="40" w:after="40"/>
              <w:ind w:left="-44"/>
            </w:pPr>
            <w:r w:rsidRPr="006F6674">
              <w:t>Kinh tế vĩ mô 2</w:t>
            </w:r>
          </w:p>
        </w:tc>
        <w:tc>
          <w:tcPr>
            <w:tcW w:w="562" w:type="dxa"/>
          </w:tcPr>
          <w:p w:rsidR="00773165" w:rsidRPr="006F6674" w:rsidRDefault="004E4843">
            <w:pPr>
              <w:snapToGrid w:val="0"/>
              <w:spacing w:before="20" w:after="20"/>
              <w:jc w:val="center"/>
            </w:pPr>
            <w:r w:rsidRPr="006F6674">
              <w:t>30</w:t>
            </w:r>
          </w:p>
        </w:tc>
        <w:tc>
          <w:tcPr>
            <w:tcW w:w="560" w:type="dxa"/>
          </w:tcPr>
          <w:p w:rsidR="00773165" w:rsidRPr="006F6674" w:rsidRDefault="004E4843">
            <w:pPr>
              <w:snapToGrid w:val="0"/>
              <w:spacing w:before="20" w:after="20"/>
              <w:jc w:val="center"/>
            </w:pPr>
            <w:r w:rsidRPr="006F6674">
              <w:t>15</w:t>
            </w:r>
          </w:p>
        </w:tc>
        <w:tc>
          <w:tcPr>
            <w:tcW w:w="662" w:type="dxa"/>
          </w:tcPr>
          <w:p w:rsidR="00773165" w:rsidRPr="006F6674" w:rsidRDefault="00773165">
            <w:pPr>
              <w:spacing w:before="20" w:after="20"/>
              <w:ind w:right="-179"/>
              <w:rPr>
                <w:iCs/>
              </w:rPr>
            </w:pPr>
          </w:p>
        </w:tc>
        <w:tc>
          <w:tcPr>
            <w:tcW w:w="644" w:type="dxa"/>
          </w:tcPr>
          <w:p w:rsidR="00773165" w:rsidRPr="006F6674" w:rsidRDefault="00773165">
            <w:pPr>
              <w:spacing w:before="20" w:after="20"/>
            </w:pPr>
          </w:p>
        </w:tc>
        <w:tc>
          <w:tcPr>
            <w:tcW w:w="584" w:type="dxa"/>
          </w:tcPr>
          <w:p w:rsidR="00773165" w:rsidRPr="006F6674" w:rsidRDefault="00773165">
            <w:pPr>
              <w:spacing w:before="20" w:after="20"/>
            </w:pPr>
          </w:p>
        </w:tc>
        <w:tc>
          <w:tcPr>
            <w:tcW w:w="720" w:type="dxa"/>
            <w:vAlign w:val="center"/>
          </w:tcPr>
          <w:p w:rsidR="00773165" w:rsidRPr="006F6674" w:rsidRDefault="004E4843">
            <w:pPr>
              <w:spacing w:before="20" w:after="20"/>
              <w:jc w:val="center"/>
            </w:pPr>
            <w:r w:rsidRPr="006F6674">
              <w:t>3</w:t>
            </w:r>
          </w:p>
        </w:tc>
        <w:tc>
          <w:tcPr>
            <w:tcW w:w="638" w:type="dxa"/>
            <w:vAlign w:val="center"/>
          </w:tcPr>
          <w:p w:rsidR="00773165" w:rsidRPr="006F6674" w:rsidRDefault="004E4843">
            <w:pPr>
              <w:spacing w:before="20" w:after="20"/>
              <w:jc w:val="center"/>
            </w:pPr>
            <w:r w:rsidRPr="006F6674">
              <w:t>3</w:t>
            </w:r>
          </w:p>
        </w:tc>
        <w:tc>
          <w:tcPr>
            <w:tcW w:w="983" w:type="dxa"/>
          </w:tcPr>
          <w:p w:rsidR="00773165" w:rsidRPr="006F6674" w:rsidRDefault="004E4843">
            <w:pPr>
              <w:jc w:val="center"/>
            </w:pPr>
            <w:r w:rsidRPr="006F6674">
              <w:t>66033+</w:t>
            </w:r>
          </w:p>
        </w:tc>
      </w:tr>
      <w:tr w:rsidR="00773165" w:rsidRPr="006F6674" w:rsidTr="006F6674">
        <w:trPr>
          <w:tblHeader/>
          <w:jc w:val="center"/>
        </w:trPr>
        <w:tc>
          <w:tcPr>
            <w:tcW w:w="846" w:type="dxa"/>
          </w:tcPr>
          <w:p w:rsidR="00773165" w:rsidRPr="006F6674" w:rsidRDefault="004E4843">
            <w:pPr>
              <w:spacing w:before="40" w:after="40"/>
              <w:jc w:val="center"/>
              <w:rPr>
                <w:bCs/>
              </w:rPr>
            </w:pPr>
            <w:r w:rsidRPr="006F6674">
              <w:rPr>
                <w:bCs/>
              </w:rPr>
              <w:t>66102</w:t>
            </w:r>
          </w:p>
        </w:tc>
        <w:tc>
          <w:tcPr>
            <w:tcW w:w="3891" w:type="dxa"/>
          </w:tcPr>
          <w:p w:rsidR="00773165" w:rsidRPr="006F6674" w:rsidRDefault="004E4843">
            <w:pPr>
              <w:tabs>
                <w:tab w:val="left" w:pos="654"/>
              </w:tabs>
              <w:spacing w:before="40" w:after="40"/>
              <w:ind w:left="-44"/>
              <w:jc w:val="both"/>
              <w:rPr>
                <w:sz w:val="18"/>
                <w:szCs w:val="18"/>
                <w:lang w:val="vi-VN"/>
              </w:rPr>
            </w:pPr>
            <w:r w:rsidRPr="006F6674">
              <w:rPr>
                <w:bCs/>
                <w:snapToGrid w:val="0"/>
              </w:rPr>
              <w:t xml:space="preserve">Kinh tế quốc tế </w:t>
            </w:r>
          </w:p>
        </w:tc>
        <w:tc>
          <w:tcPr>
            <w:tcW w:w="562" w:type="dxa"/>
            <w:vAlign w:val="center"/>
          </w:tcPr>
          <w:p w:rsidR="00773165" w:rsidRPr="006F6674" w:rsidRDefault="004E4843">
            <w:pPr>
              <w:spacing w:before="20" w:after="20"/>
              <w:jc w:val="center"/>
              <w:rPr>
                <w:bCs/>
              </w:rPr>
            </w:pPr>
            <w:r w:rsidRPr="006F6674">
              <w:rPr>
                <w:bCs/>
              </w:rPr>
              <w:t>20</w:t>
            </w:r>
          </w:p>
        </w:tc>
        <w:tc>
          <w:tcPr>
            <w:tcW w:w="560" w:type="dxa"/>
            <w:vAlign w:val="center"/>
          </w:tcPr>
          <w:p w:rsidR="00773165" w:rsidRPr="006F6674" w:rsidRDefault="004E4843">
            <w:pPr>
              <w:spacing w:before="20" w:after="20"/>
              <w:jc w:val="center"/>
            </w:pPr>
            <w:r w:rsidRPr="006F6674">
              <w:t>10</w:t>
            </w:r>
          </w:p>
        </w:tc>
        <w:tc>
          <w:tcPr>
            <w:tcW w:w="662" w:type="dxa"/>
            <w:vAlign w:val="center"/>
          </w:tcPr>
          <w:p w:rsidR="00773165" w:rsidRPr="006F6674" w:rsidRDefault="00773165">
            <w:pPr>
              <w:spacing w:before="20" w:after="20"/>
              <w:jc w:val="center"/>
              <w:rPr>
                <w:b/>
              </w:rPr>
            </w:pPr>
          </w:p>
        </w:tc>
        <w:tc>
          <w:tcPr>
            <w:tcW w:w="644" w:type="dxa"/>
            <w:vAlign w:val="center"/>
          </w:tcPr>
          <w:p w:rsidR="00773165" w:rsidRPr="006F6674" w:rsidRDefault="00773165">
            <w:pPr>
              <w:spacing w:before="20" w:after="20"/>
              <w:jc w:val="center"/>
              <w:rPr>
                <w:b/>
              </w:rPr>
            </w:pPr>
          </w:p>
        </w:tc>
        <w:tc>
          <w:tcPr>
            <w:tcW w:w="584" w:type="dxa"/>
            <w:vAlign w:val="center"/>
          </w:tcPr>
          <w:p w:rsidR="00773165" w:rsidRPr="006F6674" w:rsidRDefault="00773165">
            <w:pPr>
              <w:spacing w:before="20" w:after="20"/>
              <w:jc w:val="center"/>
              <w:rPr>
                <w:b/>
              </w:rPr>
            </w:pPr>
          </w:p>
        </w:tc>
        <w:tc>
          <w:tcPr>
            <w:tcW w:w="720" w:type="dxa"/>
          </w:tcPr>
          <w:p w:rsidR="00773165" w:rsidRPr="006F6674" w:rsidRDefault="004E4843">
            <w:pPr>
              <w:spacing w:before="20" w:after="20"/>
              <w:jc w:val="center"/>
              <w:rPr>
                <w:bCs/>
              </w:rPr>
            </w:pPr>
            <w:r w:rsidRPr="006F6674">
              <w:rPr>
                <w:bCs/>
              </w:rPr>
              <w:t>2</w:t>
            </w:r>
          </w:p>
        </w:tc>
        <w:tc>
          <w:tcPr>
            <w:tcW w:w="638" w:type="dxa"/>
            <w:vAlign w:val="center"/>
          </w:tcPr>
          <w:p w:rsidR="00773165" w:rsidRPr="006F6674" w:rsidRDefault="004E4843">
            <w:pPr>
              <w:spacing w:before="20" w:after="20"/>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tcPr>
          <w:p w:rsidR="00773165" w:rsidRPr="006F6674" w:rsidRDefault="004E4843">
            <w:pPr>
              <w:spacing w:before="40" w:after="40"/>
              <w:jc w:val="center"/>
              <w:rPr>
                <w:bCs/>
                <w:iCs/>
              </w:rPr>
            </w:pPr>
            <w:r w:rsidRPr="006F6674">
              <w:rPr>
                <w:bCs/>
                <w:iCs/>
              </w:rPr>
              <w:t>66073</w:t>
            </w:r>
          </w:p>
        </w:tc>
        <w:tc>
          <w:tcPr>
            <w:tcW w:w="3891" w:type="dxa"/>
          </w:tcPr>
          <w:p w:rsidR="00773165" w:rsidRPr="006F6674" w:rsidRDefault="004E4843">
            <w:pPr>
              <w:spacing w:before="40" w:after="40"/>
              <w:ind w:left="-44"/>
              <w:jc w:val="both"/>
              <w:rPr>
                <w:bCs/>
              </w:rPr>
            </w:pPr>
            <w:r w:rsidRPr="006F6674">
              <w:rPr>
                <w:bCs/>
                <w:iCs/>
                <w:snapToGrid w:val="0"/>
                <w:spacing w:val="-8"/>
              </w:rPr>
              <w:t>Kinh tế công cộng</w:t>
            </w:r>
          </w:p>
        </w:tc>
        <w:tc>
          <w:tcPr>
            <w:tcW w:w="562" w:type="dxa"/>
            <w:vAlign w:val="center"/>
          </w:tcPr>
          <w:p w:rsidR="00773165" w:rsidRPr="006F6674" w:rsidRDefault="004E4843">
            <w:pPr>
              <w:spacing w:before="20" w:after="20"/>
              <w:jc w:val="center"/>
              <w:rPr>
                <w:bCs/>
              </w:rPr>
            </w:pPr>
            <w:r w:rsidRPr="006F6674">
              <w:rPr>
                <w:bCs/>
              </w:rPr>
              <w:t>30</w:t>
            </w:r>
          </w:p>
        </w:tc>
        <w:tc>
          <w:tcPr>
            <w:tcW w:w="560" w:type="dxa"/>
            <w:vAlign w:val="center"/>
          </w:tcPr>
          <w:p w:rsidR="00773165" w:rsidRPr="006F6674" w:rsidRDefault="004E4843">
            <w:pPr>
              <w:spacing w:before="20" w:after="20"/>
              <w:jc w:val="center"/>
              <w:rPr>
                <w:bCs/>
              </w:rPr>
            </w:pPr>
            <w:r w:rsidRPr="006F6674">
              <w:rPr>
                <w:bCs/>
              </w:rPr>
              <w:t>15</w:t>
            </w:r>
          </w:p>
        </w:tc>
        <w:tc>
          <w:tcPr>
            <w:tcW w:w="662" w:type="dxa"/>
            <w:vAlign w:val="center"/>
          </w:tcPr>
          <w:p w:rsidR="00773165" w:rsidRPr="006F6674" w:rsidRDefault="00773165">
            <w:pPr>
              <w:spacing w:before="20" w:after="20"/>
              <w:jc w:val="center"/>
              <w:rPr>
                <w:b/>
                <w:iCs/>
              </w:rPr>
            </w:pPr>
          </w:p>
        </w:tc>
        <w:tc>
          <w:tcPr>
            <w:tcW w:w="644" w:type="dxa"/>
            <w:vAlign w:val="center"/>
          </w:tcPr>
          <w:p w:rsidR="00773165" w:rsidRPr="006F6674" w:rsidRDefault="00773165">
            <w:pPr>
              <w:spacing w:before="20" w:after="20"/>
              <w:jc w:val="center"/>
              <w:rPr>
                <w:b/>
                <w:iCs/>
              </w:rPr>
            </w:pPr>
          </w:p>
        </w:tc>
        <w:tc>
          <w:tcPr>
            <w:tcW w:w="584" w:type="dxa"/>
            <w:vAlign w:val="center"/>
          </w:tcPr>
          <w:p w:rsidR="00773165" w:rsidRPr="006F6674" w:rsidRDefault="00773165">
            <w:pPr>
              <w:spacing w:before="20" w:after="20"/>
              <w:jc w:val="center"/>
              <w:rPr>
                <w:b/>
                <w:iCs/>
              </w:rPr>
            </w:pPr>
          </w:p>
        </w:tc>
        <w:tc>
          <w:tcPr>
            <w:tcW w:w="720" w:type="dxa"/>
            <w:vAlign w:val="center"/>
          </w:tcPr>
          <w:p w:rsidR="00773165" w:rsidRPr="006F6674" w:rsidRDefault="004E4843">
            <w:pPr>
              <w:spacing w:before="20" w:after="20"/>
              <w:jc w:val="center"/>
              <w:rPr>
                <w:bCs/>
                <w:iCs/>
              </w:rPr>
            </w:pPr>
            <w:r w:rsidRPr="006F6674">
              <w:rPr>
                <w:bCs/>
                <w:iCs/>
              </w:rPr>
              <w:t>3</w:t>
            </w:r>
          </w:p>
        </w:tc>
        <w:tc>
          <w:tcPr>
            <w:tcW w:w="638" w:type="dxa"/>
            <w:vAlign w:val="center"/>
          </w:tcPr>
          <w:p w:rsidR="00773165" w:rsidRPr="006F6674" w:rsidRDefault="004E4843">
            <w:pPr>
              <w:spacing w:before="20" w:after="20"/>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66163</w:t>
            </w:r>
          </w:p>
        </w:tc>
        <w:tc>
          <w:tcPr>
            <w:tcW w:w="3891" w:type="dxa"/>
            <w:vAlign w:val="center"/>
          </w:tcPr>
          <w:p w:rsidR="00773165" w:rsidRPr="006F6674" w:rsidRDefault="004E4843">
            <w:pPr>
              <w:spacing w:before="40" w:after="40"/>
              <w:ind w:left="-44" w:firstLine="17"/>
              <w:jc w:val="both"/>
            </w:pPr>
            <w:r w:rsidRPr="006F6674">
              <w:t>Kinh tế sản xuất</w:t>
            </w:r>
          </w:p>
        </w:tc>
        <w:tc>
          <w:tcPr>
            <w:tcW w:w="562" w:type="dxa"/>
          </w:tcPr>
          <w:p w:rsidR="00773165" w:rsidRPr="006F6674" w:rsidRDefault="004E4843">
            <w:pPr>
              <w:snapToGrid w:val="0"/>
              <w:spacing w:before="20" w:after="20"/>
              <w:jc w:val="center"/>
            </w:pPr>
            <w:r w:rsidRPr="006F6674">
              <w:t>30</w:t>
            </w:r>
          </w:p>
        </w:tc>
        <w:tc>
          <w:tcPr>
            <w:tcW w:w="560" w:type="dxa"/>
          </w:tcPr>
          <w:p w:rsidR="00773165" w:rsidRPr="006F6674" w:rsidRDefault="004E4843">
            <w:pPr>
              <w:snapToGrid w:val="0"/>
              <w:spacing w:before="20" w:after="20"/>
              <w:jc w:val="center"/>
            </w:pPr>
            <w:r w:rsidRPr="006F6674">
              <w:t>15</w:t>
            </w:r>
          </w:p>
        </w:tc>
        <w:tc>
          <w:tcPr>
            <w:tcW w:w="662" w:type="dxa"/>
          </w:tcPr>
          <w:p w:rsidR="00773165" w:rsidRPr="006F6674" w:rsidRDefault="00773165">
            <w:pPr>
              <w:spacing w:before="20" w:after="20"/>
              <w:ind w:right="-179"/>
              <w:rPr>
                <w:iCs/>
              </w:rPr>
            </w:pPr>
          </w:p>
        </w:tc>
        <w:tc>
          <w:tcPr>
            <w:tcW w:w="644" w:type="dxa"/>
          </w:tcPr>
          <w:p w:rsidR="00773165" w:rsidRPr="006F6674" w:rsidRDefault="00773165">
            <w:pPr>
              <w:spacing w:before="20" w:after="20"/>
            </w:pPr>
          </w:p>
        </w:tc>
        <w:tc>
          <w:tcPr>
            <w:tcW w:w="584" w:type="dxa"/>
          </w:tcPr>
          <w:p w:rsidR="00773165" w:rsidRPr="006F6674" w:rsidRDefault="00773165">
            <w:pPr>
              <w:spacing w:before="20" w:after="20"/>
            </w:pPr>
          </w:p>
        </w:tc>
        <w:tc>
          <w:tcPr>
            <w:tcW w:w="720" w:type="dxa"/>
            <w:vAlign w:val="center"/>
          </w:tcPr>
          <w:p w:rsidR="00773165" w:rsidRPr="006F6674" w:rsidRDefault="004E4843">
            <w:pPr>
              <w:spacing w:before="20" w:after="20"/>
              <w:jc w:val="center"/>
            </w:pPr>
            <w:r w:rsidRPr="006F6674">
              <w:t>3</w:t>
            </w:r>
          </w:p>
        </w:tc>
        <w:tc>
          <w:tcPr>
            <w:tcW w:w="638" w:type="dxa"/>
            <w:vAlign w:val="center"/>
          </w:tcPr>
          <w:p w:rsidR="00773165" w:rsidRPr="006F6674" w:rsidRDefault="004E4843">
            <w:pPr>
              <w:spacing w:before="20" w:after="20"/>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66173</w:t>
            </w:r>
          </w:p>
        </w:tc>
        <w:tc>
          <w:tcPr>
            <w:tcW w:w="3891" w:type="dxa"/>
            <w:vAlign w:val="center"/>
          </w:tcPr>
          <w:p w:rsidR="00773165" w:rsidRPr="006F6674" w:rsidRDefault="004E4843">
            <w:pPr>
              <w:spacing w:before="40" w:after="40"/>
              <w:ind w:left="-44"/>
              <w:jc w:val="both"/>
            </w:pPr>
            <w:r w:rsidRPr="006F6674">
              <w:t>Kinh tế tài nguyên và môi trường</w:t>
            </w:r>
          </w:p>
        </w:tc>
        <w:tc>
          <w:tcPr>
            <w:tcW w:w="562" w:type="dxa"/>
            <w:vAlign w:val="center"/>
          </w:tcPr>
          <w:p w:rsidR="00773165" w:rsidRPr="006F6674" w:rsidRDefault="004E4843">
            <w:pPr>
              <w:snapToGrid w:val="0"/>
              <w:spacing w:before="20" w:after="20"/>
              <w:jc w:val="center"/>
            </w:pPr>
            <w:r w:rsidRPr="006F6674">
              <w:t>30</w:t>
            </w:r>
          </w:p>
        </w:tc>
        <w:tc>
          <w:tcPr>
            <w:tcW w:w="560" w:type="dxa"/>
            <w:vAlign w:val="center"/>
          </w:tcPr>
          <w:p w:rsidR="00773165" w:rsidRPr="006F6674" w:rsidRDefault="004E4843">
            <w:pPr>
              <w:snapToGrid w:val="0"/>
              <w:spacing w:before="20" w:after="20"/>
              <w:jc w:val="center"/>
            </w:pPr>
            <w:r w:rsidRPr="006F6674">
              <w:t>15</w:t>
            </w:r>
          </w:p>
        </w:tc>
        <w:tc>
          <w:tcPr>
            <w:tcW w:w="662" w:type="dxa"/>
            <w:vAlign w:val="center"/>
          </w:tcPr>
          <w:p w:rsidR="00773165" w:rsidRPr="006F6674" w:rsidRDefault="00773165">
            <w:pPr>
              <w:spacing w:before="20" w:after="20"/>
              <w:ind w:right="-179"/>
              <w:jc w:val="center"/>
              <w:rPr>
                <w:iCs/>
              </w:rPr>
            </w:pPr>
          </w:p>
        </w:tc>
        <w:tc>
          <w:tcPr>
            <w:tcW w:w="644" w:type="dxa"/>
          </w:tcPr>
          <w:p w:rsidR="00773165" w:rsidRPr="006F6674" w:rsidRDefault="00773165">
            <w:pPr>
              <w:spacing w:before="20" w:after="20"/>
            </w:pPr>
          </w:p>
        </w:tc>
        <w:tc>
          <w:tcPr>
            <w:tcW w:w="584" w:type="dxa"/>
          </w:tcPr>
          <w:p w:rsidR="00773165" w:rsidRPr="006F6674" w:rsidRDefault="00773165">
            <w:pPr>
              <w:spacing w:before="20" w:after="20"/>
            </w:pPr>
          </w:p>
        </w:tc>
        <w:tc>
          <w:tcPr>
            <w:tcW w:w="720" w:type="dxa"/>
            <w:vAlign w:val="center"/>
          </w:tcPr>
          <w:p w:rsidR="00773165" w:rsidRPr="006F6674" w:rsidRDefault="004E4843">
            <w:pPr>
              <w:spacing w:before="20" w:after="20"/>
              <w:jc w:val="center"/>
            </w:pPr>
            <w:r w:rsidRPr="006F6674">
              <w:t>3</w:t>
            </w:r>
          </w:p>
        </w:tc>
        <w:tc>
          <w:tcPr>
            <w:tcW w:w="638" w:type="dxa"/>
            <w:vAlign w:val="center"/>
          </w:tcPr>
          <w:p w:rsidR="00773165" w:rsidRPr="006F6674" w:rsidRDefault="004E4843">
            <w:pPr>
              <w:spacing w:before="20" w:after="20"/>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69172</w:t>
            </w:r>
          </w:p>
        </w:tc>
        <w:tc>
          <w:tcPr>
            <w:tcW w:w="3891" w:type="dxa"/>
            <w:vAlign w:val="center"/>
          </w:tcPr>
          <w:p w:rsidR="00773165" w:rsidRPr="006F6674" w:rsidRDefault="004E4843">
            <w:pPr>
              <w:spacing w:before="40" w:after="40"/>
              <w:ind w:left="-44"/>
              <w:jc w:val="both"/>
              <w:rPr>
                <w:sz w:val="18"/>
                <w:szCs w:val="18"/>
              </w:rPr>
            </w:pPr>
            <w:r w:rsidRPr="006F6674">
              <w:t>Thẩm định dự án đầu tư</w:t>
            </w:r>
          </w:p>
        </w:tc>
        <w:tc>
          <w:tcPr>
            <w:tcW w:w="562" w:type="dxa"/>
            <w:vAlign w:val="center"/>
          </w:tcPr>
          <w:p w:rsidR="00773165" w:rsidRPr="006F6674" w:rsidRDefault="004E4843">
            <w:pPr>
              <w:snapToGrid w:val="0"/>
              <w:jc w:val="center"/>
            </w:pPr>
            <w:r w:rsidRPr="006F6674">
              <w:t>20</w:t>
            </w:r>
          </w:p>
        </w:tc>
        <w:tc>
          <w:tcPr>
            <w:tcW w:w="560" w:type="dxa"/>
            <w:vAlign w:val="center"/>
          </w:tcPr>
          <w:p w:rsidR="00773165" w:rsidRPr="006F6674" w:rsidRDefault="004E4843">
            <w:pPr>
              <w:snapToGrid w:val="0"/>
              <w:jc w:val="center"/>
            </w:pPr>
            <w:r w:rsidRPr="006F6674">
              <w:t>10</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66203</w:t>
            </w:r>
          </w:p>
        </w:tc>
        <w:tc>
          <w:tcPr>
            <w:tcW w:w="3891" w:type="dxa"/>
            <w:vAlign w:val="center"/>
          </w:tcPr>
          <w:p w:rsidR="00773165" w:rsidRPr="006F6674" w:rsidRDefault="004E4843">
            <w:pPr>
              <w:pStyle w:val="BodyText3"/>
              <w:tabs>
                <w:tab w:val="clear" w:pos="644"/>
              </w:tabs>
              <w:spacing w:before="40" w:after="40"/>
              <w:ind w:left="-44"/>
              <w:jc w:val="both"/>
              <w:rPr>
                <w:sz w:val="24"/>
                <w:szCs w:val="24"/>
              </w:rPr>
            </w:pPr>
            <w:r w:rsidRPr="006F6674">
              <w:rPr>
                <w:sz w:val="24"/>
                <w:szCs w:val="24"/>
              </w:rPr>
              <w:t>Phân tích chính sách kinh tế - xã hội</w:t>
            </w:r>
          </w:p>
        </w:tc>
        <w:tc>
          <w:tcPr>
            <w:tcW w:w="562" w:type="dxa"/>
            <w:vAlign w:val="center"/>
          </w:tcPr>
          <w:p w:rsidR="00773165" w:rsidRPr="006F6674" w:rsidRDefault="004E4843">
            <w:pPr>
              <w:snapToGrid w:val="0"/>
              <w:jc w:val="center"/>
            </w:pPr>
            <w:r w:rsidRPr="006F6674">
              <w:t>30</w:t>
            </w:r>
          </w:p>
        </w:tc>
        <w:tc>
          <w:tcPr>
            <w:tcW w:w="560" w:type="dxa"/>
            <w:vAlign w:val="center"/>
          </w:tcPr>
          <w:p w:rsidR="00773165" w:rsidRPr="006F6674" w:rsidRDefault="004E4843">
            <w:pPr>
              <w:snapToGrid w:val="0"/>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66212</w:t>
            </w:r>
          </w:p>
        </w:tc>
        <w:tc>
          <w:tcPr>
            <w:tcW w:w="3891" w:type="dxa"/>
          </w:tcPr>
          <w:p w:rsidR="00773165" w:rsidRPr="006F6674" w:rsidRDefault="004E4843">
            <w:pPr>
              <w:snapToGrid w:val="0"/>
              <w:spacing w:before="40" w:after="40"/>
              <w:ind w:left="-44"/>
            </w:pPr>
            <w:r w:rsidRPr="006F6674">
              <w:t>Chuyên đề kinh tế học</w:t>
            </w:r>
          </w:p>
        </w:tc>
        <w:tc>
          <w:tcPr>
            <w:tcW w:w="562" w:type="dxa"/>
          </w:tcPr>
          <w:p w:rsidR="00773165" w:rsidRPr="006F6674" w:rsidRDefault="00773165">
            <w:pPr>
              <w:snapToGrid w:val="0"/>
              <w:jc w:val="center"/>
            </w:pPr>
          </w:p>
        </w:tc>
        <w:tc>
          <w:tcPr>
            <w:tcW w:w="560" w:type="dxa"/>
            <w:vAlign w:val="center"/>
          </w:tcPr>
          <w:p w:rsidR="00773165" w:rsidRPr="006F6674" w:rsidRDefault="00773165">
            <w:pPr>
              <w:snapToGrid w:val="0"/>
              <w:jc w:val="center"/>
            </w:pPr>
          </w:p>
        </w:tc>
        <w:tc>
          <w:tcPr>
            <w:tcW w:w="662" w:type="dxa"/>
            <w:vAlign w:val="center"/>
          </w:tcPr>
          <w:p w:rsidR="00773165" w:rsidRPr="006F6674" w:rsidRDefault="004E4843">
            <w:pPr>
              <w:spacing w:before="100" w:beforeAutospacing="1" w:after="100" w:afterAutospacing="1"/>
              <w:ind w:right="-179"/>
              <w:jc w:val="center"/>
              <w:rPr>
                <w:iCs/>
              </w:rPr>
            </w:pPr>
            <w:r w:rsidRPr="006F6674">
              <w:rPr>
                <w:iCs/>
              </w:rPr>
              <w:t>60</w:t>
            </w: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Align w:val="center"/>
          </w:tcPr>
          <w:p w:rsidR="00773165" w:rsidRPr="006F6674" w:rsidRDefault="004E4843">
            <w:pPr>
              <w:jc w:val="center"/>
            </w:pPr>
            <w:r w:rsidRPr="006F6674">
              <w:t>2</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67343</w:t>
            </w:r>
          </w:p>
        </w:tc>
        <w:tc>
          <w:tcPr>
            <w:tcW w:w="3891" w:type="dxa"/>
            <w:vAlign w:val="center"/>
          </w:tcPr>
          <w:p w:rsidR="00773165" w:rsidRPr="006F6674" w:rsidRDefault="004E4843">
            <w:pPr>
              <w:snapToGrid w:val="0"/>
              <w:spacing w:before="40" w:after="40"/>
              <w:ind w:left="-44"/>
              <w:rPr>
                <w:sz w:val="18"/>
                <w:szCs w:val="18"/>
              </w:rPr>
            </w:pPr>
            <w:r w:rsidRPr="006F6674">
              <w:t>Thương mại điện tử</w:t>
            </w:r>
          </w:p>
        </w:tc>
        <w:tc>
          <w:tcPr>
            <w:tcW w:w="562" w:type="dxa"/>
            <w:vAlign w:val="center"/>
          </w:tcPr>
          <w:p w:rsidR="00773165" w:rsidRPr="006F6674" w:rsidRDefault="004E4843">
            <w:pPr>
              <w:snapToGrid w:val="0"/>
              <w:jc w:val="center"/>
            </w:pPr>
            <w:r w:rsidRPr="006F6674">
              <w:t>20</w:t>
            </w:r>
          </w:p>
        </w:tc>
        <w:tc>
          <w:tcPr>
            <w:tcW w:w="560" w:type="dxa"/>
            <w:vAlign w:val="center"/>
          </w:tcPr>
          <w:p w:rsidR="00773165" w:rsidRPr="006F6674" w:rsidRDefault="004E4843">
            <w:pPr>
              <w:snapToGrid w:val="0"/>
              <w:jc w:val="center"/>
            </w:pPr>
            <w:r w:rsidRPr="006F6674">
              <w:t>10</w:t>
            </w:r>
          </w:p>
        </w:tc>
        <w:tc>
          <w:tcPr>
            <w:tcW w:w="662" w:type="dxa"/>
            <w:vAlign w:val="center"/>
          </w:tcPr>
          <w:p w:rsidR="00773165" w:rsidRPr="006F6674" w:rsidRDefault="004E4843">
            <w:pPr>
              <w:spacing w:before="100" w:beforeAutospacing="1" w:after="100" w:afterAutospacing="1"/>
              <w:ind w:right="-179"/>
              <w:jc w:val="center"/>
              <w:rPr>
                <w:iCs/>
              </w:rPr>
            </w:pPr>
            <w:r w:rsidRPr="006F6674">
              <w:rPr>
                <w:iCs/>
              </w:rPr>
              <w:t>30</w:t>
            </w: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Align w:val="center"/>
          </w:tcPr>
          <w:p w:rsidR="00773165" w:rsidRPr="006F6674" w:rsidRDefault="004E4843">
            <w:pPr>
              <w:jc w:val="center"/>
            </w:pPr>
            <w:r w:rsidRPr="006F6674">
              <w:t>3</w:t>
            </w:r>
          </w:p>
        </w:tc>
        <w:tc>
          <w:tcPr>
            <w:tcW w:w="983" w:type="dxa"/>
          </w:tcPr>
          <w:p w:rsidR="00773165" w:rsidRPr="006F6674" w:rsidRDefault="00773165">
            <w:pPr>
              <w:jc w:val="center"/>
            </w:pPr>
          </w:p>
        </w:tc>
      </w:tr>
      <w:tr w:rsidR="00773165" w:rsidRPr="006F6674" w:rsidTr="006F6674">
        <w:trPr>
          <w:tblHeader/>
          <w:jc w:val="center"/>
        </w:trPr>
        <w:tc>
          <w:tcPr>
            <w:tcW w:w="10090" w:type="dxa"/>
            <w:gridSpan w:val="10"/>
            <w:vAlign w:val="center"/>
          </w:tcPr>
          <w:p w:rsidR="00773165" w:rsidRPr="006F6674" w:rsidRDefault="00270E29">
            <w:pPr>
              <w:rPr>
                <w:b/>
                <w:i/>
              </w:rPr>
            </w:pPr>
            <w:r w:rsidRPr="006F6674">
              <w:rPr>
                <w:b/>
                <w:i/>
              </w:rPr>
              <w:t>Chọn tự do 1 (tích lũy tối thiểu 13 TC)</w:t>
            </w:r>
          </w:p>
        </w:tc>
      </w:tr>
      <w:tr w:rsidR="00773165" w:rsidRPr="006F6674" w:rsidTr="006F6674">
        <w:trPr>
          <w:tblHeader/>
          <w:jc w:val="center"/>
        </w:trPr>
        <w:tc>
          <w:tcPr>
            <w:tcW w:w="846" w:type="dxa"/>
          </w:tcPr>
          <w:p w:rsidR="00773165" w:rsidRPr="006F6674" w:rsidRDefault="004E4843">
            <w:pPr>
              <w:spacing w:before="40" w:after="40"/>
              <w:ind w:left="-29"/>
              <w:jc w:val="center"/>
              <w:rPr>
                <w:bCs/>
                <w:iCs/>
                <w:spacing w:val="-12"/>
              </w:rPr>
            </w:pPr>
            <w:r w:rsidRPr="006F6674">
              <w:rPr>
                <w:bCs/>
                <w:iCs/>
                <w:spacing w:val="-12"/>
              </w:rPr>
              <w:t>66112</w:t>
            </w:r>
          </w:p>
        </w:tc>
        <w:tc>
          <w:tcPr>
            <w:tcW w:w="3891" w:type="dxa"/>
          </w:tcPr>
          <w:p w:rsidR="00773165" w:rsidRPr="006F6674" w:rsidRDefault="004E4843">
            <w:pPr>
              <w:spacing w:before="40" w:after="40"/>
              <w:ind w:left="-44"/>
              <w:rPr>
                <w:bCs/>
                <w:spacing w:val="-12"/>
              </w:rPr>
            </w:pPr>
            <w:r w:rsidRPr="006F6674">
              <w:rPr>
                <w:bCs/>
                <w:iCs/>
                <w:snapToGrid w:val="0"/>
                <w:spacing w:val="-12"/>
              </w:rPr>
              <w:t>Kinh tế nông nghiệp</w:t>
            </w:r>
          </w:p>
        </w:tc>
        <w:tc>
          <w:tcPr>
            <w:tcW w:w="562" w:type="dxa"/>
            <w:vAlign w:val="center"/>
          </w:tcPr>
          <w:p w:rsidR="00773165" w:rsidRPr="006F6674" w:rsidRDefault="004E4843" w:rsidP="00E53326">
            <w:pPr>
              <w:spacing w:beforeLines="20"/>
              <w:jc w:val="center"/>
              <w:rPr>
                <w:bCs/>
                <w:spacing w:val="-12"/>
              </w:rPr>
            </w:pPr>
            <w:r w:rsidRPr="006F6674">
              <w:rPr>
                <w:bCs/>
                <w:spacing w:val="-12"/>
              </w:rPr>
              <w:t>20</w:t>
            </w:r>
          </w:p>
        </w:tc>
        <w:tc>
          <w:tcPr>
            <w:tcW w:w="560" w:type="dxa"/>
            <w:vAlign w:val="center"/>
          </w:tcPr>
          <w:p w:rsidR="00773165" w:rsidRPr="006F6674" w:rsidRDefault="004E4843" w:rsidP="00E53326">
            <w:pPr>
              <w:spacing w:beforeLines="20"/>
              <w:jc w:val="center"/>
              <w:rPr>
                <w:spacing w:val="-12"/>
              </w:rPr>
            </w:pPr>
            <w:r w:rsidRPr="006F6674">
              <w:rPr>
                <w:spacing w:val="-12"/>
              </w:rPr>
              <w:t>10</w:t>
            </w:r>
          </w:p>
        </w:tc>
        <w:tc>
          <w:tcPr>
            <w:tcW w:w="662" w:type="dxa"/>
            <w:vAlign w:val="center"/>
          </w:tcPr>
          <w:p w:rsidR="00773165" w:rsidRPr="006F6674" w:rsidRDefault="00773165" w:rsidP="00E53326">
            <w:pPr>
              <w:spacing w:beforeLines="20"/>
              <w:jc w:val="center"/>
              <w:rPr>
                <w:b/>
                <w:iCs/>
                <w:spacing w:val="-12"/>
              </w:rPr>
            </w:pPr>
          </w:p>
        </w:tc>
        <w:tc>
          <w:tcPr>
            <w:tcW w:w="644" w:type="dxa"/>
            <w:vAlign w:val="center"/>
          </w:tcPr>
          <w:p w:rsidR="00773165" w:rsidRPr="006F6674" w:rsidRDefault="00773165" w:rsidP="00E53326">
            <w:pPr>
              <w:spacing w:beforeLines="20"/>
              <w:jc w:val="center"/>
              <w:rPr>
                <w:b/>
                <w:iCs/>
                <w:spacing w:val="-12"/>
              </w:rPr>
            </w:pPr>
          </w:p>
        </w:tc>
        <w:tc>
          <w:tcPr>
            <w:tcW w:w="584" w:type="dxa"/>
            <w:vAlign w:val="center"/>
          </w:tcPr>
          <w:p w:rsidR="00773165" w:rsidRPr="006F6674" w:rsidRDefault="00773165" w:rsidP="00E53326">
            <w:pPr>
              <w:spacing w:beforeLines="20"/>
              <w:jc w:val="center"/>
              <w:rPr>
                <w:b/>
                <w:iCs/>
                <w:spacing w:val="-12"/>
              </w:rPr>
            </w:pPr>
          </w:p>
        </w:tc>
        <w:tc>
          <w:tcPr>
            <w:tcW w:w="720" w:type="dxa"/>
          </w:tcPr>
          <w:p w:rsidR="00773165" w:rsidRPr="006F6674" w:rsidRDefault="004E4843" w:rsidP="00E53326">
            <w:pPr>
              <w:spacing w:beforeLines="20"/>
              <w:jc w:val="center"/>
              <w:rPr>
                <w:bCs/>
                <w:iCs/>
                <w:spacing w:val="-12"/>
              </w:rPr>
            </w:pPr>
            <w:r w:rsidRPr="006F6674">
              <w:rPr>
                <w:bCs/>
                <w:iCs/>
                <w:spacing w:val="-12"/>
              </w:rPr>
              <w:t>2</w:t>
            </w:r>
          </w:p>
        </w:tc>
        <w:tc>
          <w:tcPr>
            <w:tcW w:w="638" w:type="dxa"/>
            <w:vMerge w:val="restart"/>
            <w:vAlign w:val="center"/>
          </w:tcPr>
          <w:p w:rsidR="00773165" w:rsidRPr="006F6674" w:rsidRDefault="004E4843">
            <w:pPr>
              <w:jc w:val="center"/>
              <w:rPr>
                <w:spacing w:val="-12"/>
              </w:rPr>
            </w:pPr>
            <w:r w:rsidRPr="006F6674">
              <w:rPr>
                <w:spacing w:val="-12"/>
              </w:rPr>
              <w:t>13</w:t>
            </w:r>
          </w:p>
        </w:tc>
        <w:tc>
          <w:tcPr>
            <w:tcW w:w="983" w:type="dxa"/>
          </w:tcPr>
          <w:p w:rsidR="00773165" w:rsidRPr="006F6674" w:rsidRDefault="00773165">
            <w:pPr>
              <w:jc w:val="center"/>
              <w:rPr>
                <w:vertAlign w:val="superscript"/>
              </w:rP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68023</w:t>
            </w:r>
          </w:p>
        </w:tc>
        <w:tc>
          <w:tcPr>
            <w:tcW w:w="3891" w:type="dxa"/>
            <w:vAlign w:val="center"/>
          </w:tcPr>
          <w:p w:rsidR="00773165" w:rsidRPr="006F6674" w:rsidRDefault="004E4843">
            <w:pPr>
              <w:snapToGrid w:val="0"/>
              <w:spacing w:before="40" w:after="40"/>
              <w:ind w:left="-44"/>
              <w:jc w:val="both"/>
              <w:rPr>
                <w:sz w:val="18"/>
                <w:szCs w:val="18"/>
              </w:rPr>
            </w:pPr>
            <w:r w:rsidRPr="006F6674">
              <w:rPr>
                <w:spacing w:val="-4"/>
              </w:rPr>
              <w:t>Phân tích hoạt động kinh doanh</w:t>
            </w:r>
          </w:p>
        </w:tc>
        <w:tc>
          <w:tcPr>
            <w:tcW w:w="562" w:type="dxa"/>
            <w:vAlign w:val="center"/>
          </w:tcPr>
          <w:p w:rsidR="00773165" w:rsidRPr="006F6674" w:rsidRDefault="004E4843">
            <w:pPr>
              <w:snapToGrid w:val="0"/>
              <w:jc w:val="center"/>
              <w:rPr>
                <w:bCs/>
              </w:rPr>
            </w:pPr>
            <w:r w:rsidRPr="006F6674">
              <w:rPr>
                <w:bCs/>
              </w:rPr>
              <w:t>30</w:t>
            </w:r>
          </w:p>
        </w:tc>
        <w:tc>
          <w:tcPr>
            <w:tcW w:w="560" w:type="dxa"/>
            <w:vAlign w:val="center"/>
          </w:tcPr>
          <w:p w:rsidR="00773165" w:rsidRPr="006F6674" w:rsidRDefault="004E4843">
            <w:pPr>
              <w:snapToGrid w:val="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tcPr>
          <w:p w:rsidR="00773165" w:rsidRPr="006F6674" w:rsidRDefault="004E4843">
            <w:pPr>
              <w:spacing w:before="40" w:after="40"/>
              <w:jc w:val="center"/>
            </w:pPr>
            <w:r w:rsidRPr="006F6674">
              <w:t>68002</w:t>
            </w:r>
          </w:p>
        </w:tc>
        <w:tc>
          <w:tcPr>
            <w:tcW w:w="3891" w:type="dxa"/>
            <w:vAlign w:val="center"/>
          </w:tcPr>
          <w:p w:rsidR="00773165" w:rsidRPr="006F6674" w:rsidRDefault="004E4843">
            <w:pPr>
              <w:spacing w:before="40" w:after="40"/>
              <w:ind w:left="-44"/>
              <w:jc w:val="both"/>
              <w:rPr>
                <w:bCs/>
                <w:snapToGrid w:val="0"/>
              </w:rPr>
            </w:pPr>
            <w:r w:rsidRPr="006F6674">
              <w:rPr>
                <w:bCs/>
                <w:snapToGrid w:val="0"/>
              </w:rPr>
              <w:t>Thống kê doanh nghiệp</w:t>
            </w:r>
          </w:p>
        </w:tc>
        <w:tc>
          <w:tcPr>
            <w:tcW w:w="562" w:type="dxa"/>
            <w:vAlign w:val="center"/>
          </w:tcPr>
          <w:p w:rsidR="00773165" w:rsidRPr="006F6674" w:rsidRDefault="004E4843">
            <w:pPr>
              <w:spacing w:before="100" w:beforeAutospacing="1" w:after="100" w:afterAutospacing="1"/>
              <w:jc w:val="center"/>
              <w:rPr>
                <w:bCs/>
              </w:rPr>
            </w:pPr>
            <w:r w:rsidRPr="006F6674">
              <w:rPr>
                <w:bCs/>
              </w:rPr>
              <w:t>30</w:t>
            </w:r>
          </w:p>
        </w:tc>
        <w:tc>
          <w:tcPr>
            <w:tcW w:w="560" w:type="dxa"/>
            <w:vAlign w:val="center"/>
          </w:tcPr>
          <w:p w:rsidR="00773165" w:rsidRPr="006F6674" w:rsidRDefault="00773165">
            <w:pPr>
              <w:spacing w:before="100" w:beforeAutospacing="1" w:after="100" w:afterAutospacing="1"/>
              <w:jc w:val="cente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ign w:val="center"/>
          </w:tcPr>
          <w:p w:rsidR="00773165" w:rsidRPr="006F6674" w:rsidRDefault="00773165">
            <w:pPr>
              <w:jc w:val="center"/>
            </w:pPr>
          </w:p>
        </w:tc>
        <w:tc>
          <w:tcPr>
            <w:tcW w:w="983" w:type="dxa"/>
          </w:tcPr>
          <w:p w:rsidR="00773165" w:rsidRPr="006F6674" w:rsidRDefault="00773165">
            <w:pPr>
              <w:jc w:val="center"/>
              <w:rPr>
                <w:vertAlign w:val="superscript"/>
              </w:rP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67123</w:t>
            </w:r>
          </w:p>
        </w:tc>
        <w:tc>
          <w:tcPr>
            <w:tcW w:w="3891" w:type="dxa"/>
            <w:vAlign w:val="center"/>
          </w:tcPr>
          <w:p w:rsidR="00773165" w:rsidRPr="006F6674" w:rsidRDefault="004E4843">
            <w:pPr>
              <w:snapToGrid w:val="0"/>
              <w:spacing w:before="40" w:after="40"/>
              <w:ind w:left="-44"/>
              <w:jc w:val="both"/>
              <w:rPr>
                <w:sz w:val="18"/>
                <w:szCs w:val="18"/>
              </w:rPr>
            </w:pPr>
            <w:r w:rsidRPr="006F6674">
              <w:rPr>
                <w:bCs/>
                <w:snapToGrid w:val="0"/>
                <w:spacing w:val="-6"/>
              </w:rPr>
              <w:t>Quản trị nhân lực</w:t>
            </w:r>
          </w:p>
        </w:tc>
        <w:tc>
          <w:tcPr>
            <w:tcW w:w="562" w:type="dxa"/>
            <w:vAlign w:val="center"/>
          </w:tcPr>
          <w:p w:rsidR="00773165" w:rsidRPr="006F6674" w:rsidRDefault="004E4843">
            <w:pPr>
              <w:snapToGrid w:val="0"/>
              <w:jc w:val="center"/>
              <w:rPr>
                <w:bCs/>
              </w:rPr>
            </w:pPr>
            <w:r w:rsidRPr="006F6674">
              <w:rPr>
                <w:bCs/>
              </w:rPr>
              <w:t>30</w:t>
            </w:r>
          </w:p>
        </w:tc>
        <w:tc>
          <w:tcPr>
            <w:tcW w:w="560" w:type="dxa"/>
            <w:vAlign w:val="center"/>
          </w:tcPr>
          <w:p w:rsidR="00773165" w:rsidRPr="006F6674" w:rsidRDefault="004E4843">
            <w:pPr>
              <w:snapToGrid w:val="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4E4843">
            <w:pPr>
              <w:jc w:val="center"/>
              <w:rPr>
                <w:vertAlign w:val="superscript"/>
              </w:rPr>
            </w:pPr>
            <w:r w:rsidRPr="006F6674">
              <w:t>67003</w:t>
            </w:r>
            <w:r w:rsidRPr="006F6674">
              <w:rPr>
                <w:vertAlign w:val="superscript"/>
              </w:rPr>
              <w:t>+</w:t>
            </w:r>
          </w:p>
        </w:tc>
      </w:tr>
      <w:tr w:rsidR="00773165" w:rsidRPr="006F6674" w:rsidTr="006F6674">
        <w:trPr>
          <w:trHeight w:val="351"/>
          <w:tblHeader/>
          <w:jc w:val="center"/>
        </w:trPr>
        <w:tc>
          <w:tcPr>
            <w:tcW w:w="846" w:type="dxa"/>
            <w:vAlign w:val="center"/>
          </w:tcPr>
          <w:p w:rsidR="00773165" w:rsidRPr="006F6674" w:rsidRDefault="004E4843">
            <w:pPr>
              <w:snapToGrid w:val="0"/>
              <w:spacing w:before="40" w:after="40"/>
              <w:jc w:val="center"/>
            </w:pPr>
            <w:r w:rsidRPr="006F6674">
              <w:t>66223</w:t>
            </w:r>
          </w:p>
        </w:tc>
        <w:tc>
          <w:tcPr>
            <w:tcW w:w="3891" w:type="dxa"/>
            <w:vAlign w:val="center"/>
          </w:tcPr>
          <w:p w:rsidR="00773165" w:rsidRPr="006F6674" w:rsidRDefault="004E4843">
            <w:pPr>
              <w:spacing w:before="40" w:after="40"/>
              <w:ind w:left="-44"/>
              <w:rPr>
                <w:bCs/>
              </w:rPr>
            </w:pPr>
            <w:r w:rsidRPr="006F6674">
              <w:rPr>
                <w:bCs/>
                <w:iCs/>
                <w:snapToGrid w:val="0"/>
                <w:spacing w:val="-2"/>
              </w:rPr>
              <w:t>Quản lý nhà nước về kinh tế</w:t>
            </w:r>
          </w:p>
        </w:tc>
        <w:tc>
          <w:tcPr>
            <w:tcW w:w="562" w:type="dxa"/>
            <w:vAlign w:val="center"/>
          </w:tcPr>
          <w:p w:rsidR="00773165" w:rsidRPr="006F6674" w:rsidRDefault="004E4843" w:rsidP="00E53326">
            <w:pPr>
              <w:spacing w:beforeLines="20"/>
              <w:jc w:val="center"/>
            </w:pPr>
            <w:r w:rsidRPr="006F6674">
              <w:t>30</w:t>
            </w:r>
          </w:p>
        </w:tc>
        <w:tc>
          <w:tcPr>
            <w:tcW w:w="560" w:type="dxa"/>
            <w:vAlign w:val="center"/>
          </w:tcPr>
          <w:p w:rsidR="00773165" w:rsidRPr="006F6674" w:rsidRDefault="004E4843" w:rsidP="00E53326">
            <w:pPr>
              <w:spacing w:beforeLines="2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69043</w:t>
            </w:r>
          </w:p>
        </w:tc>
        <w:tc>
          <w:tcPr>
            <w:tcW w:w="3891" w:type="dxa"/>
            <w:vAlign w:val="center"/>
          </w:tcPr>
          <w:p w:rsidR="00773165" w:rsidRPr="006F6674" w:rsidRDefault="004E4843">
            <w:pPr>
              <w:snapToGrid w:val="0"/>
              <w:spacing w:before="40" w:after="40"/>
              <w:ind w:left="-44"/>
              <w:jc w:val="both"/>
              <w:rPr>
                <w:sz w:val="18"/>
                <w:szCs w:val="18"/>
              </w:rPr>
            </w:pPr>
            <w:r w:rsidRPr="006F6674">
              <w:rPr>
                <w:spacing w:val="-8"/>
              </w:rPr>
              <w:t>Thanh toán quốc tế</w:t>
            </w:r>
          </w:p>
        </w:tc>
        <w:tc>
          <w:tcPr>
            <w:tcW w:w="562" w:type="dxa"/>
            <w:vAlign w:val="center"/>
          </w:tcPr>
          <w:p w:rsidR="00773165" w:rsidRPr="006F6674" w:rsidRDefault="004E4843">
            <w:pPr>
              <w:snapToGrid w:val="0"/>
              <w:jc w:val="center"/>
              <w:rPr>
                <w:bCs/>
              </w:rPr>
            </w:pPr>
            <w:r w:rsidRPr="006F6674">
              <w:rPr>
                <w:bCs/>
              </w:rPr>
              <w:t>30</w:t>
            </w:r>
          </w:p>
        </w:tc>
        <w:tc>
          <w:tcPr>
            <w:tcW w:w="560" w:type="dxa"/>
            <w:vAlign w:val="center"/>
          </w:tcPr>
          <w:p w:rsidR="00773165" w:rsidRPr="006F6674" w:rsidRDefault="004E4843">
            <w:pPr>
              <w:snapToGrid w:val="0"/>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69112</w:t>
            </w:r>
          </w:p>
        </w:tc>
        <w:tc>
          <w:tcPr>
            <w:tcW w:w="3891" w:type="dxa"/>
            <w:vAlign w:val="center"/>
          </w:tcPr>
          <w:p w:rsidR="00773165" w:rsidRPr="006F6674" w:rsidRDefault="004E4843">
            <w:pPr>
              <w:pStyle w:val="xl43"/>
              <w:snapToGrid w:val="0"/>
              <w:spacing w:before="40" w:after="40"/>
              <w:ind w:left="-44"/>
              <w:jc w:val="both"/>
              <w:rPr>
                <w:rFonts w:eastAsia="Times New Roman"/>
                <w:sz w:val="18"/>
                <w:szCs w:val="18"/>
              </w:rPr>
            </w:pPr>
            <w:r w:rsidRPr="006F6674">
              <w:rPr>
                <w:rFonts w:eastAsia="Times New Roman"/>
                <w:spacing w:val="-8"/>
                <w:sz w:val="24"/>
                <w:szCs w:val="24"/>
              </w:rPr>
              <w:t>Thị trường chứng khoán</w:t>
            </w:r>
          </w:p>
        </w:tc>
        <w:tc>
          <w:tcPr>
            <w:tcW w:w="562" w:type="dxa"/>
            <w:vAlign w:val="center"/>
          </w:tcPr>
          <w:p w:rsidR="00773165" w:rsidRPr="006F6674" w:rsidRDefault="004E4843">
            <w:pPr>
              <w:snapToGrid w:val="0"/>
              <w:jc w:val="center"/>
              <w:rPr>
                <w:bCs/>
              </w:rPr>
            </w:pPr>
            <w:r w:rsidRPr="006F6674">
              <w:rPr>
                <w:bCs/>
              </w:rPr>
              <w:t>30</w:t>
            </w:r>
          </w:p>
        </w:tc>
        <w:tc>
          <w:tcPr>
            <w:tcW w:w="560" w:type="dxa"/>
            <w:vAlign w:val="center"/>
          </w:tcPr>
          <w:p w:rsidR="00773165" w:rsidRPr="006F6674" w:rsidRDefault="00773165">
            <w:pPr>
              <w:snapToGrid w:val="0"/>
              <w:jc w:val="center"/>
              <w:rPr>
                <w:bCs/>
              </w:rP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67393</w:t>
            </w:r>
          </w:p>
        </w:tc>
        <w:tc>
          <w:tcPr>
            <w:tcW w:w="3891" w:type="dxa"/>
          </w:tcPr>
          <w:p w:rsidR="00773165" w:rsidRPr="006F6674" w:rsidRDefault="004E4843">
            <w:pPr>
              <w:snapToGrid w:val="0"/>
              <w:spacing w:before="40" w:after="40"/>
              <w:ind w:left="-44"/>
              <w:jc w:val="both"/>
            </w:pPr>
            <w:r w:rsidRPr="006F6674">
              <w:t>Khởi sự doanh nghiệp</w:t>
            </w:r>
          </w:p>
        </w:tc>
        <w:tc>
          <w:tcPr>
            <w:tcW w:w="562" w:type="dxa"/>
            <w:vAlign w:val="center"/>
          </w:tcPr>
          <w:p w:rsidR="00773165" w:rsidRPr="006F6674" w:rsidRDefault="004E4843">
            <w:pPr>
              <w:snapToGrid w:val="0"/>
              <w:jc w:val="center"/>
            </w:pPr>
            <w:r w:rsidRPr="006F6674">
              <w:t>30</w:t>
            </w:r>
          </w:p>
        </w:tc>
        <w:tc>
          <w:tcPr>
            <w:tcW w:w="560" w:type="dxa"/>
            <w:vAlign w:val="center"/>
          </w:tcPr>
          <w:p w:rsidR="00773165" w:rsidRPr="006F6674" w:rsidRDefault="004E4843">
            <w:pPr>
              <w:snapToGrid w:val="0"/>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napToGrid w:val="0"/>
              <w:spacing w:before="40" w:after="40"/>
              <w:jc w:val="center"/>
            </w:pPr>
            <w:r w:rsidRPr="006F6674">
              <w:t>67232</w:t>
            </w:r>
          </w:p>
        </w:tc>
        <w:tc>
          <w:tcPr>
            <w:tcW w:w="3891" w:type="dxa"/>
          </w:tcPr>
          <w:p w:rsidR="00773165" w:rsidRPr="006F6674" w:rsidRDefault="004E4843">
            <w:pPr>
              <w:snapToGrid w:val="0"/>
              <w:spacing w:before="40" w:after="40"/>
              <w:ind w:left="-44"/>
              <w:jc w:val="both"/>
            </w:pPr>
            <w:r w:rsidRPr="006F6674">
              <w:t>Logistics căn bản</w:t>
            </w:r>
          </w:p>
        </w:tc>
        <w:tc>
          <w:tcPr>
            <w:tcW w:w="562" w:type="dxa"/>
            <w:vAlign w:val="center"/>
          </w:tcPr>
          <w:p w:rsidR="00773165" w:rsidRPr="006F6674" w:rsidRDefault="004E4843">
            <w:pPr>
              <w:spacing w:before="100" w:beforeAutospacing="1" w:after="100" w:afterAutospacing="1"/>
              <w:ind w:left="-167" w:right="-128"/>
              <w:jc w:val="center"/>
              <w:rPr>
                <w:iCs/>
              </w:rPr>
            </w:pPr>
            <w:r w:rsidRPr="006F6674">
              <w:rPr>
                <w:iCs/>
              </w:rPr>
              <w:t>20</w:t>
            </w:r>
          </w:p>
        </w:tc>
        <w:tc>
          <w:tcPr>
            <w:tcW w:w="560" w:type="dxa"/>
            <w:vAlign w:val="center"/>
          </w:tcPr>
          <w:p w:rsidR="00773165" w:rsidRPr="006F6674" w:rsidRDefault="004E4843">
            <w:pPr>
              <w:spacing w:before="100" w:beforeAutospacing="1" w:after="100" w:afterAutospacing="1"/>
              <w:jc w:val="center"/>
              <w:rPr>
                <w:iCs/>
              </w:rPr>
            </w:pPr>
            <w:r w:rsidRPr="006F6674">
              <w:rPr>
                <w:iCs/>
              </w:rPr>
              <w:t>10</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ign w:val="center"/>
          </w:tcPr>
          <w:p w:rsidR="00773165" w:rsidRPr="006F6674" w:rsidRDefault="00773165">
            <w:pPr>
              <w:jc w:val="center"/>
            </w:pPr>
          </w:p>
        </w:tc>
        <w:tc>
          <w:tcPr>
            <w:tcW w:w="983" w:type="dxa"/>
          </w:tcPr>
          <w:p w:rsidR="00773165" w:rsidRPr="006F6674" w:rsidRDefault="004E4843">
            <w:pPr>
              <w:jc w:val="center"/>
            </w:pPr>
            <w:r w:rsidRPr="006F6674">
              <w:t>66093</w:t>
            </w:r>
            <w:r w:rsidRPr="006F6674">
              <w:rPr>
                <w:vertAlign w:val="superscript"/>
              </w:rPr>
              <w:t>+</w:t>
            </w:r>
          </w:p>
        </w:tc>
      </w:tr>
      <w:tr w:rsidR="00773165" w:rsidRPr="006F6674" w:rsidTr="006F6674">
        <w:trPr>
          <w:tblHeader/>
          <w:jc w:val="center"/>
        </w:trPr>
        <w:tc>
          <w:tcPr>
            <w:tcW w:w="10090" w:type="dxa"/>
            <w:gridSpan w:val="10"/>
            <w:vAlign w:val="center"/>
          </w:tcPr>
          <w:p w:rsidR="00773165" w:rsidRPr="006F6674" w:rsidRDefault="00270E29">
            <w:r w:rsidRPr="006F6674">
              <w:rPr>
                <w:b/>
                <w:i/>
              </w:rPr>
              <w:t>Chọn tự do 2 (tích lũy tối thiểu 3 TC)</w:t>
            </w: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center"/>
              <w:rPr>
                <w:bCs/>
              </w:rPr>
            </w:pPr>
            <w:r w:rsidRPr="006F6674">
              <w:rPr>
                <w:bCs/>
              </w:rPr>
              <w:t>66243</w:t>
            </w:r>
          </w:p>
        </w:tc>
        <w:tc>
          <w:tcPr>
            <w:tcW w:w="3891" w:type="dxa"/>
          </w:tcPr>
          <w:p w:rsidR="00773165" w:rsidRPr="006F6674" w:rsidRDefault="004E4843">
            <w:pPr>
              <w:ind w:left="-44"/>
              <w:rPr>
                <w:bCs/>
                <w:snapToGrid w:val="0"/>
              </w:rPr>
            </w:pPr>
            <w:r w:rsidRPr="006F6674">
              <w:rPr>
                <w:bCs/>
                <w:snapToGrid w:val="0"/>
              </w:rPr>
              <w:t xml:space="preserve">Dự báo kinh tế - tài chính </w:t>
            </w:r>
          </w:p>
        </w:tc>
        <w:tc>
          <w:tcPr>
            <w:tcW w:w="562" w:type="dxa"/>
          </w:tcPr>
          <w:p w:rsidR="00773165" w:rsidRPr="006F6674" w:rsidRDefault="004E4843">
            <w:pPr>
              <w:spacing w:before="100" w:beforeAutospacing="1" w:after="100" w:afterAutospacing="1"/>
              <w:jc w:val="center"/>
              <w:rPr>
                <w:bCs/>
              </w:rPr>
            </w:pPr>
            <w:r w:rsidRPr="006F6674">
              <w:rPr>
                <w:bCs/>
              </w:rPr>
              <w:t>30</w:t>
            </w:r>
          </w:p>
        </w:tc>
        <w:tc>
          <w:tcPr>
            <w:tcW w:w="560" w:type="dxa"/>
          </w:tcPr>
          <w:p w:rsidR="00773165" w:rsidRPr="006F6674" w:rsidRDefault="004E4843">
            <w:pPr>
              <w:spacing w:before="100" w:beforeAutospacing="1" w:after="100" w:afterAutospacing="1"/>
              <w:jc w:val="center"/>
              <w:rPr>
                <w:bCs/>
              </w:rPr>
            </w:pPr>
            <w:r w:rsidRPr="006F6674">
              <w:rPr>
                <w:bCs/>
              </w:rPr>
              <w:t>15</w:t>
            </w:r>
          </w:p>
        </w:tc>
        <w:tc>
          <w:tcPr>
            <w:tcW w:w="662" w:type="dxa"/>
          </w:tcPr>
          <w:p w:rsidR="00773165" w:rsidRPr="006F6674" w:rsidRDefault="00773165">
            <w:pPr>
              <w:spacing w:before="100" w:beforeAutospacing="1" w:after="100" w:afterAutospacing="1"/>
              <w:ind w:right="-179"/>
              <w:jc w:val="center"/>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restart"/>
            <w:vAlign w:val="center"/>
          </w:tcPr>
          <w:p w:rsidR="00773165" w:rsidRPr="006F6674" w:rsidRDefault="004E4843">
            <w:pPr>
              <w:jc w:val="center"/>
            </w:pPr>
            <w:r w:rsidRPr="006F6674">
              <w:t>3</w:t>
            </w:r>
          </w:p>
        </w:tc>
        <w:tc>
          <w:tcPr>
            <w:tcW w:w="983" w:type="dxa"/>
          </w:tcPr>
          <w:p w:rsidR="00773165" w:rsidRPr="006F6674" w:rsidRDefault="00773165">
            <w:pPr>
              <w:jc w:val="center"/>
              <w:rPr>
                <w:vertAlign w:val="superscript"/>
              </w:rPr>
            </w:pPr>
          </w:p>
        </w:tc>
      </w:tr>
      <w:tr w:rsidR="00773165" w:rsidRPr="006F6674" w:rsidTr="006F6674">
        <w:trPr>
          <w:tblHeader/>
          <w:jc w:val="center"/>
        </w:trPr>
        <w:tc>
          <w:tcPr>
            <w:tcW w:w="846" w:type="dxa"/>
            <w:vAlign w:val="center"/>
          </w:tcPr>
          <w:p w:rsidR="00773165" w:rsidRPr="006F6674" w:rsidRDefault="004E4843">
            <w:pPr>
              <w:jc w:val="center"/>
              <w:rPr>
                <w:bCs/>
              </w:rPr>
            </w:pPr>
            <w:r w:rsidRPr="006F6674">
              <w:rPr>
                <w:bCs/>
              </w:rPr>
              <w:t>67203</w:t>
            </w:r>
          </w:p>
        </w:tc>
        <w:tc>
          <w:tcPr>
            <w:tcW w:w="3891" w:type="dxa"/>
            <w:vAlign w:val="center"/>
          </w:tcPr>
          <w:p w:rsidR="00773165" w:rsidRPr="006F6674" w:rsidRDefault="004E4843">
            <w:pPr>
              <w:ind w:left="-44"/>
              <w:jc w:val="both"/>
              <w:rPr>
                <w:bCs/>
                <w:snapToGrid w:val="0"/>
                <w:sz w:val="18"/>
                <w:szCs w:val="18"/>
              </w:rPr>
            </w:pPr>
            <w:r w:rsidRPr="006F6674">
              <w:rPr>
                <w:bCs/>
                <w:snapToGrid w:val="0"/>
                <w:spacing w:val="-18"/>
              </w:rPr>
              <w:t>Quản trị chiến lược 1</w:t>
            </w:r>
          </w:p>
        </w:tc>
        <w:tc>
          <w:tcPr>
            <w:tcW w:w="562" w:type="dxa"/>
            <w:vAlign w:val="center"/>
          </w:tcPr>
          <w:p w:rsidR="00773165" w:rsidRPr="006F6674" w:rsidRDefault="004E4843">
            <w:pPr>
              <w:spacing w:before="100" w:beforeAutospacing="1" w:after="100" w:afterAutospacing="1"/>
              <w:jc w:val="center"/>
              <w:rPr>
                <w:bCs/>
              </w:rPr>
            </w:pPr>
            <w:r w:rsidRPr="006F6674">
              <w:rPr>
                <w:bCs/>
              </w:rPr>
              <w:t>30</w:t>
            </w:r>
          </w:p>
        </w:tc>
        <w:tc>
          <w:tcPr>
            <w:tcW w:w="560" w:type="dxa"/>
            <w:vAlign w:val="center"/>
          </w:tcPr>
          <w:p w:rsidR="00773165" w:rsidRPr="006F6674" w:rsidRDefault="004E4843">
            <w:pPr>
              <w:spacing w:before="100" w:beforeAutospacing="1" w:after="100" w:afterAutospacing="1"/>
              <w:jc w:val="center"/>
              <w:rPr>
                <w:bCs/>
              </w:rPr>
            </w:pPr>
            <w:r w:rsidRPr="006F6674">
              <w:rPr>
                <w:bCs/>
              </w:rPr>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4E4843">
            <w:pPr>
              <w:jc w:val="center"/>
              <w:rPr>
                <w:vertAlign w:val="superscript"/>
              </w:rPr>
            </w:pPr>
            <w:r w:rsidRPr="006F6674">
              <w:t>67063+</w:t>
            </w:r>
          </w:p>
        </w:tc>
      </w:tr>
      <w:tr w:rsidR="00773165" w:rsidRPr="006F6674" w:rsidTr="006F6674">
        <w:trPr>
          <w:tblHeader/>
          <w:jc w:val="center"/>
        </w:trPr>
        <w:tc>
          <w:tcPr>
            <w:tcW w:w="846" w:type="dxa"/>
            <w:vAlign w:val="center"/>
          </w:tcPr>
          <w:p w:rsidR="00773165" w:rsidRPr="006F6674" w:rsidRDefault="004E4843">
            <w:pPr>
              <w:jc w:val="center"/>
              <w:rPr>
                <w:bCs/>
              </w:rPr>
            </w:pPr>
            <w:r w:rsidRPr="006F6674">
              <w:rPr>
                <w:bCs/>
              </w:rPr>
              <w:t>69132</w:t>
            </w:r>
          </w:p>
        </w:tc>
        <w:tc>
          <w:tcPr>
            <w:tcW w:w="3891" w:type="dxa"/>
            <w:vAlign w:val="center"/>
          </w:tcPr>
          <w:p w:rsidR="00773165" w:rsidRPr="006F6674" w:rsidRDefault="004E4843">
            <w:pPr>
              <w:ind w:left="-44"/>
              <w:jc w:val="both"/>
              <w:rPr>
                <w:bCs/>
                <w:snapToGrid w:val="0"/>
                <w:sz w:val="18"/>
                <w:szCs w:val="18"/>
              </w:rPr>
            </w:pPr>
            <w:r w:rsidRPr="006F6674">
              <w:rPr>
                <w:bCs/>
                <w:snapToGrid w:val="0"/>
                <w:spacing w:val="-4"/>
              </w:rPr>
              <w:t>Tài chính quốc tế</w:t>
            </w:r>
          </w:p>
        </w:tc>
        <w:tc>
          <w:tcPr>
            <w:tcW w:w="562" w:type="dxa"/>
            <w:vAlign w:val="center"/>
          </w:tcPr>
          <w:p w:rsidR="00773165" w:rsidRPr="006F6674" w:rsidRDefault="004E4843">
            <w:pPr>
              <w:spacing w:before="100" w:beforeAutospacing="1" w:after="100" w:afterAutospacing="1"/>
              <w:jc w:val="center"/>
              <w:rPr>
                <w:bCs/>
              </w:rPr>
            </w:pPr>
            <w:r w:rsidRPr="006F6674">
              <w:rPr>
                <w:bCs/>
              </w:rPr>
              <w:t>20</w:t>
            </w:r>
          </w:p>
        </w:tc>
        <w:tc>
          <w:tcPr>
            <w:tcW w:w="560" w:type="dxa"/>
            <w:vAlign w:val="center"/>
          </w:tcPr>
          <w:p w:rsidR="00773165" w:rsidRPr="006F6674" w:rsidRDefault="004E4843">
            <w:pPr>
              <w:spacing w:before="100" w:beforeAutospacing="1" w:after="100" w:afterAutospacing="1"/>
              <w:jc w:val="center"/>
              <w:rPr>
                <w:bCs/>
              </w:rPr>
            </w:pPr>
            <w:r w:rsidRPr="006F6674">
              <w:rPr>
                <w:bCs/>
              </w:rPr>
              <w:t>10</w:t>
            </w:r>
          </w:p>
        </w:tc>
        <w:tc>
          <w:tcPr>
            <w:tcW w:w="662" w:type="dxa"/>
            <w:vAlign w:val="center"/>
          </w:tcPr>
          <w:p w:rsidR="00773165" w:rsidRPr="006F6674" w:rsidRDefault="00773165">
            <w:pPr>
              <w:spacing w:before="100" w:beforeAutospacing="1" w:after="100" w:afterAutospacing="1"/>
              <w:ind w:right="-179"/>
              <w:rPr>
                <w:iCs/>
              </w:rPr>
            </w:pPr>
          </w:p>
        </w:tc>
        <w:tc>
          <w:tcPr>
            <w:tcW w:w="644" w:type="dxa"/>
            <w:vAlign w:val="center"/>
          </w:tcPr>
          <w:p w:rsidR="00773165" w:rsidRPr="006F6674" w:rsidRDefault="00773165">
            <w:pPr>
              <w:spacing w:before="100" w:beforeAutospacing="1" w:after="100" w:afterAutospacing="1"/>
            </w:pPr>
          </w:p>
        </w:tc>
        <w:tc>
          <w:tcPr>
            <w:tcW w:w="584" w:type="dxa"/>
            <w:vAlign w:val="center"/>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2</w:t>
            </w: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tcPr>
          <w:p w:rsidR="00773165" w:rsidRPr="006F6674" w:rsidRDefault="004E4843">
            <w:pPr>
              <w:jc w:val="center"/>
              <w:rPr>
                <w:bCs/>
              </w:rPr>
            </w:pPr>
            <w:r w:rsidRPr="006F6674">
              <w:rPr>
                <w:bCs/>
              </w:rPr>
              <w:t>67293</w:t>
            </w:r>
          </w:p>
        </w:tc>
        <w:tc>
          <w:tcPr>
            <w:tcW w:w="3891" w:type="dxa"/>
            <w:vAlign w:val="center"/>
          </w:tcPr>
          <w:p w:rsidR="00773165" w:rsidRPr="006F6674" w:rsidRDefault="004E4843">
            <w:pPr>
              <w:ind w:left="-44"/>
              <w:rPr>
                <w:bCs/>
                <w:snapToGrid w:val="0"/>
              </w:rPr>
            </w:pPr>
            <w:r w:rsidRPr="006F6674">
              <w:rPr>
                <w:bCs/>
                <w:snapToGrid w:val="0"/>
              </w:rPr>
              <w:t>Quản trị dự án</w:t>
            </w:r>
          </w:p>
        </w:tc>
        <w:tc>
          <w:tcPr>
            <w:tcW w:w="562" w:type="dxa"/>
            <w:vAlign w:val="center"/>
          </w:tcPr>
          <w:p w:rsidR="00773165" w:rsidRPr="006F6674" w:rsidRDefault="004E4843">
            <w:pPr>
              <w:spacing w:before="100" w:beforeAutospacing="1" w:after="100" w:afterAutospacing="1"/>
              <w:jc w:val="center"/>
              <w:rPr>
                <w:bCs/>
              </w:rPr>
            </w:pPr>
            <w:r w:rsidRPr="006F6674">
              <w:rPr>
                <w:bCs/>
              </w:rPr>
              <w:t>30</w:t>
            </w:r>
          </w:p>
        </w:tc>
        <w:tc>
          <w:tcPr>
            <w:tcW w:w="560" w:type="dxa"/>
            <w:vAlign w:val="center"/>
          </w:tcPr>
          <w:p w:rsidR="00773165" w:rsidRPr="006F6674" w:rsidRDefault="004E4843">
            <w:pPr>
              <w:spacing w:before="100" w:beforeAutospacing="1" w:after="100" w:afterAutospacing="1"/>
              <w:jc w:val="center"/>
            </w:pPr>
            <w:r w:rsidRPr="006F6674">
              <w:t>15</w:t>
            </w: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3</w:t>
            </w:r>
          </w:p>
        </w:tc>
        <w:tc>
          <w:tcPr>
            <w:tcW w:w="638" w:type="dxa"/>
            <w:vMerge/>
            <w:vAlign w:val="center"/>
          </w:tcPr>
          <w:p w:rsidR="00773165" w:rsidRPr="006F6674" w:rsidRDefault="00773165">
            <w:pPr>
              <w:jc w:val="center"/>
            </w:pPr>
          </w:p>
        </w:tc>
        <w:tc>
          <w:tcPr>
            <w:tcW w:w="983" w:type="dxa"/>
          </w:tcPr>
          <w:p w:rsidR="00773165" w:rsidRPr="006F6674" w:rsidRDefault="004E4843">
            <w:pPr>
              <w:jc w:val="center"/>
            </w:pPr>
            <w:r w:rsidRPr="006F6674">
              <w:t>67063+</w:t>
            </w:r>
          </w:p>
        </w:tc>
      </w:tr>
      <w:tr w:rsidR="00773165" w:rsidRPr="006F6674" w:rsidTr="006F6674">
        <w:trPr>
          <w:tblHeader/>
          <w:jc w:val="center"/>
        </w:trPr>
        <w:tc>
          <w:tcPr>
            <w:tcW w:w="7749" w:type="dxa"/>
            <w:gridSpan w:val="7"/>
          </w:tcPr>
          <w:p w:rsidR="00773165" w:rsidRPr="006F6674" w:rsidRDefault="004E4843">
            <w:pPr>
              <w:rPr>
                <w:b/>
              </w:rPr>
            </w:pPr>
            <w:r w:rsidRPr="006F6674">
              <w:rPr>
                <w:b/>
              </w:rPr>
              <w:t>7.2.4. Thực tập, Khóa luận tốt nghiệp</w:t>
            </w:r>
          </w:p>
        </w:tc>
        <w:tc>
          <w:tcPr>
            <w:tcW w:w="720" w:type="dxa"/>
            <w:vAlign w:val="center"/>
          </w:tcPr>
          <w:p w:rsidR="00773165" w:rsidRPr="006F6674" w:rsidRDefault="004E4843">
            <w:pPr>
              <w:jc w:val="center"/>
              <w:rPr>
                <w:b/>
              </w:rPr>
            </w:pPr>
            <w:r w:rsidRPr="006F6674">
              <w:rPr>
                <w:b/>
              </w:rPr>
              <w:t>13</w:t>
            </w:r>
          </w:p>
        </w:tc>
        <w:tc>
          <w:tcPr>
            <w:tcW w:w="638" w:type="dxa"/>
            <w:vAlign w:val="center"/>
          </w:tcPr>
          <w:p w:rsidR="00773165" w:rsidRPr="006F6674" w:rsidRDefault="004E4843">
            <w:pPr>
              <w:jc w:val="center"/>
              <w:rPr>
                <w:b/>
              </w:rPr>
            </w:pPr>
            <w:r w:rsidRPr="006F6674">
              <w:rPr>
                <w:b/>
              </w:rPr>
              <w:t>8</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right"/>
            </w:pPr>
            <w:r w:rsidRPr="006F6674">
              <w:t>66268</w:t>
            </w:r>
          </w:p>
        </w:tc>
        <w:tc>
          <w:tcPr>
            <w:tcW w:w="3891" w:type="dxa"/>
            <w:vAlign w:val="center"/>
          </w:tcPr>
          <w:p w:rsidR="00773165" w:rsidRPr="006F6674" w:rsidRDefault="004E4843">
            <w:pPr>
              <w:jc w:val="both"/>
              <w:rPr>
                <w:iCs/>
                <w:sz w:val="18"/>
                <w:szCs w:val="18"/>
              </w:rPr>
            </w:pPr>
            <w:r w:rsidRPr="006F6674">
              <w:rPr>
                <w:iCs/>
                <w:spacing w:val="-8"/>
              </w:rPr>
              <w:t>Khóa luận tốt nghiệp</w:t>
            </w:r>
          </w:p>
        </w:tc>
        <w:tc>
          <w:tcPr>
            <w:tcW w:w="562" w:type="dxa"/>
          </w:tcPr>
          <w:p w:rsidR="00773165" w:rsidRPr="006F6674" w:rsidRDefault="00773165">
            <w:pPr>
              <w:spacing w:before="100" w:beforeAutospacing="1" w:after="100" w:afterAutospacing="1"/>
              <w:ind w:right="-128"/>
              <w:rPr>
                <w:iCs/>
              </w:rPr>
            </w:pPr>
          </w:p>
        </w:tc>
        <w:tc>
          <w:tcPr>
            <w:tcW w:w="560" w:type="dxa"/>
          </w:tcPr>
          <w:p w:rsidR="00773165" w:rsidRPr="006F6674" w:rsidRDefault="00773165">
            <w:pPr>
              <w:spacing w:before="100" w:beforeAutospacing="1" w:after="100" w:afterAutospacing="1"/>
              <w:rPr>
                <w:iCs/>
              </w:rPr>
            </w:pPr>
          </w:p>
        </w:tc>
        <w:tc>
          <w:tcPr>
            <w:tcW w:w="662" w:type="dxa"/>
          </w:tcPr>
          <w:p w:rsidR="00773165" w:rsidRPr="006F6674" w:rsidRDefault="00773165">
            <w:pPr>
              <w:spacing w:before="100" w:beforeAutospacing="1" w:after="100" w:afterAutospacing="1"/>
              <w:ind w:right="-179"/>
              <w:rPr>
                <w:iCs/>
              </w:rPr>
            </w:pPr>
          </w:p>
        </w:tc>
        <w:tc>
          <w:tcPr>
            <w:tcW w:w="644" w:type="dxa"/>
            <w:vAlign w:val="center"/>
          </w:tcPr>
          <w:p w:rsidR="00773165" w:rsidRPr="006F6674" w:rsidRDefault="004E4843">
            <w:pPr>
              <w:spacing w:before="100" w:beforeAutospacing="1" w:after="100" w:afterAutospacing="1"/>
              <w:jc w:val="center"/>
            </w:pPr>
            <w:r w:rsidRPr="006F6674">
              <w:t>390</w:t>
            </w:r>
          </w:p>
        </w:tc>
        <w:tc>
          <w:tcPr>
            <w:tcW w:w="584" w:type="dxa"/>
            <w:vAlign w:val="center"/>
          </w:tcPr>
          <w:p w:rsidR="00773165" w:rsidRPr="006F6674" w:rsidRDefault="00773165">
            <w:pPr>
              <w:spacing w:before="100" w:beforeAutospacing="1" w:after="100" w:afterAutospacing="1"/>
              <w:jc w:val="center"/>
            </w:pPr>
          </w:p>
        </w:tc>
        <w:tc>
          <w:tcPr>
            <w:tcW w:w="720" w:type="dxa"/>
            <w:vAlign w:val="center"/>
          </w:tcPr>
          <w:p w:rsidR="00773165" w:rsidRPr="006F6674" w:rsidRDefault="004E4843">
            <w:pPr>
              <w:jc w:val="center"/>
            </w:pPr>
            <w:r w:rsidRPr="006F6674">
              <w:t>8</w:t>
            </w:r>
          </w:p>
        </w:tc>
        <w:tc>
          <w:tcPr>
            <w:tcW w:w="638" w:type="dxa"/>
            <w:vAlign w:val="center"/>
          </w:tcPr>
          <w:p w:rsidR="00773165" w:rsidRPr="006F6674" w:rsidRDefault="004E4843">
            <w:pPr>
              <w:jc w:val="center"/>
            </w:pPr>
            <w:r w:rsidRPr="006F6674">
              <w:t>8</w:t>
            </w:r>
          </w:p>
        </w:tc>
        <w:tc>
          <w:tcPr>
            <w:tcW w:w="983" w:type="dxa"/>
          </w:tcPr>
          <w:p w:rsidR="00773165" w:rsidRPr="006F6674" w:rsidRDefault="00773165">
            <w:pPr>
              <w:jc w:val="center"/>
            </w:pPr>
          </w:p>
        </w:tc>
      </w:tr>
      <w:tr w:rsidR="00773165" w:rsidRPr="006F6674" w:rsidTr="006F6674">
        <w:trPr>
          <w:tblHeader/>
          <w:jc w:val="center"/>
        </w:trPr>
        <w:tc>
          <w:tcPr>
            <w:tcW w:w="7749" w:type="dxa"/>
            <w:gridSpan w:val="7"/>
            <w:vAlign w:val="center"/>
          </w:tcPr>
          <w:p w:rsidR="00773165" w:rsidRPr="006F6674" w:rsidRDefault="004E4843">
            <w:pPr>
              <w:spacing w:before="100" w:beforeAutospacing="1" w:after="100" w:afterAutospacing="1"/>
            </w:pPr>
            <w:r w:rsidRPr="006F6674">
              <w:rPr>
                <w:b/>
                <w:i/>
              </w:rPr>
              <w:lastRenderedPageBreak/>
              <w:t>Học phần thay thế khóa luận tốt nghiệp</w:t>
            </w:r>
          </w:p>
        </w:tc>
        <w:tc>
          <w:tcPr>
            <w:tcW w:w="720" w:type="dxa"/>
            <w:vAlign w:val="center"/>
          </w:tcPr>
          <w:p w:rsidR="00773165" w:rsidRPr="006F6674" w:rsidRDefault="00773165">
            <w:pPr>
              <w:jc w:val="center"/>
            </w:pPr>
          </w:p>
        </w:tc>
        <w:tc>
          <w:tcPr>
            <w:tcW w:w="638" w:type="dxa"/>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4E4843">
            <w:pPr>
              <w:spacing w:before="100" w:beforeAutospacing="1" w:after="100" w:afterAutospacing="1"/>
              <w:jc w:val="right"/>
            </w:pPr>
            <w:r w:rsidRPr="006F6674">
              <w:t>66275</w:t>
            </w:r>
          </w:p>
        </w:tc>
        <w:tc>
          <w:tcPr>
            <w:tcW w:w="3891" w:type="dxa"/>
            <w:vAlign w:val="center"/>
          </w:tcPr>
          <w:p w:rsidR="00773165" w:rsidRPr="006F6674" w:rsidRDefault="004E4843">
            <w:pPr>
              <w:jc w:val="both"/>
              <w:rPr>
                <w:iCs/>
                <w:sz w:val="18"/>
                <w:szCs w:val="18"/>
              </w:rPr>
            </w:pPr>
            <w:r w:rsidRPr="006F6674">
              <w:t>Chuyên đề tốt nghiệp</w:t>
            </w:r>
          </w:p>
        </w:tc>
        <w:tc>
          <w:tcPr>
            <w:tcW w:w="562" w:type="dxa"/>
          </w:tcPr>
          <w:p w:rsidR="00773165" w:rsidRPr="006F6674" w:rsidRDefault="00773165">
            <w:pPr>
              <w:spacing w:before="100" w:beforeAutospacing="1" w:after="100" w:afterAutospacing="1"/>
              <w:ind w:right="-128"/>
              <w:rPr>
                <w:iCs/>
              </w:rPr>
            </w:pPr>
          </w:p>
        </w:tc>
        <w:tc>
          <w:tcPr>
            <w:tcW w:w="560" w:type="dxa"/>
          </w:tcPr>
          <w:p w:rsidR="00773165" w:rsidRPr="006F6674" w:rsidRDefault="00773165">
            <w:pPr>
              <w:spacing w:before="100" w:beforeAutospacing="1" w:after="100" w:afterAutospacing="1"/>
              <w:rPr>
                <w:iCs/>
              </w:rP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4E4843">
            <w:pPr>
              <w:spacing w:before="100" w:beforeAutospacing="1" w:after="100" w:afterAutospacing="1"/>
            </w:pPr>
            <w:r w:rsidRPr="006F6674">
              <w:t>270</w:t>
            </w: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4E4843">
            <w:pPr>
              <w:jc w:val="center"/>
            </w:pPr>
            <w:r w:rsidRPr="006F6674">
              <w:t>5</w:t>
            </w:r>
          </w:p>
        </w:tc>
        <w:tc>
          <w:tcPr>
            <w:tcW w:w="638" w:type="dxa"/>
            <w:vMerge w:val="restart"/>
            <w:vAlign w:val="center"/>
          </w:tcPr>
          <w:p w:rsidR="00773165" w:rsidRPr="006F6674" w:rsidRDefault="004E4843">
            <w:pPr>
              <w:jc w:val="center"/>
            </w:pPr>
            <w:r w:rsidRPr="006F6674">
              <w:t>8</w:t>
            </w:r>
          </w:p>
        </w:tc>
        <w:tc>
          <w:tcPr>
            <w:tcW w:w="983" w:type="dxa"/>
          </w:tcPr>
          <w:p w:rsidR="00773165" w:rsidRPr="006F6674" w:rsidRDefault="00773165">
            <w:pPr>
              <w:jc w:val="center"/>
            </w:pPr>
          </w:p>
        </w:tc>
      </w:tr>
      <w:tr w:rsidR="00773165" w:rsidRPr="006F6674" w:rsidTr="006F6674">
        <w:trPr>
          <w:tblHeader/>
          <w:jc w:val="center"/>
        </w:trPr>
        <w:tc>
          <w:tcPr>
            <w:tcW w:w="846" w:type="dxa"/>
            <w:vAlign w:val="center"/>
          </w:tcPr>
          <w:p w:rsidR="00773165" w:rsidRPr="006F6674" w:rsidRDefault="00773165">
            <w:pPr>
              <w:spacing w:before="100" w:beforeAutospacing="1" w:after="100" w:afterAutospacing="1"/>
              <w:jc w:val="center"/>
            </w:pPr>
          </w:p>
        </w:tc>
        <w:tc>
          <w:tcPr>
            <w:tcW w:w="3891" w:type="dxa"/>
          </w:tcPr>
          <w:p w:rsidR="00773165" w:rsidRPr="006F6674" w:rsidRDefault="004E4843">
            <w:pPr>
              <w:jc w:val="both"/>
              <w:rPr>
                <w:iCs/>
              </w:rPr>
            </w:pPr>
            <w:r w:rsidRPr="006F6674">
              <w:rPr>
                <w:spacing w:val="-16"/>
              </w:rPr>
              <w:t>Tích lũy đủ 3 TC trong các học phần thuộc khối kiến thức ngành chưa tích lũy</w:t>
            </w:r>
          </w:p>
        </w:tc>
        <w:tc>
          <w:tcPr>
            <w:tcW w:w="562" w:type="dxa"/>
          </w:tcPr>
          <w:p w:rsidR="00773165" w:rsidRPr="006F6674" w:rsidRDefault="00773165">
            <w:pPr>
              <w:spacing w:before="100" w:beforeAutospacing="1" w:after="100" w:afterAutospacing="1"/>
              <w:ind w:right="-128"/>
              <w:rPr>
                <w:iCs/>
              </w:rPr>
            </w:pPr>
          </w:p>
        </w:tc>
        <w:tc>
          <w:tcPr>
            <w:tcW w:w="560" w:type="dxa"/>
          </w:tcPr>
          <w:p w:rsidR="00773165" w:rsidRPr="006F6674" w:rsidRDefault="00773165">
            <w:pPr>
              <w:spacing w:before="100" w:beforeAutospacing="1" w:after="100" w:afterAutospacing="1"/>
              <w:rPr>
                <w:iCs/>
              </w:rPr>
            </w:pPr>
          </w:p>
        </w:tc>
        <w:tc>
          <w:tcPr>
            <w:tcW w:w="662" w:type="dxa"/>
          </w:tcPr>
          <w:p w:rsidR="00773165" w:rsidRPr="006F6674" w:rsidRDefault="00773165">
            <w:pPr>
              <w:spacing w:before="100" w:beforeAutospacing="1" w:after="100" w:afterAutospacing="1"/>
              <w:ind w:right="-179"/>
              <w:rPr>
                <w:iCs/>
              </w:rPr>
            </w:pPr>
          </w:p>
        </w:tc>
        <w:tc>
          <w:tcPr>
            <w:tcW w:w="644" w:type="dxa"/>
          </w:tcPr>
          <w:p w:rsidR="00773165" w:rsidRPr="006F6674" w:rsidRDefault="00773165">
            <w:pPr>
              <w:spacing w:before="100" w:beforeAutospacing="1" w:after="100" w:afterAutospacing="1"/>
            </w:pPr>
          </w:p>
        </w:tc>
        <w:tc>
          <w:tcPr>
            <w:tcW w:w="584" w:type="dxa"/>
          </w:tcPr>
          <w:p w:rsidR="00773165" w:rsidRPr="006F6674" w:rsidRDefault="00773165">
            <w:pPr>
              <w:spacing w:before="100" w:beforeAutospacing="1" w:after="100" w:afterAutospacing="1"/>
            </w:pPr>
          </w:p>
        </w:tc>
        <w:tc>
          <w:tcPr>
            <w:tcW w:w="720" w:type="dxa"/>
            <w:vAlign w:val="center"/>
          </w:tcPr>
          <w:p w:rsidR="00773165" w:rsidRPr="006F6674" w:rsidRDefault="00773165">
            <w:pPr>
              <w:jc w:val="center"/>
            </w:pPr>
          </w:p>
        </w:tc>
        <w:tc>
          <w:tcPr>
            <w:tcW w:w="638" w:type="dxa"/>
            <w:vMerge/>
            <w:vAlign w:val="center"/>
          </w:tcPr>
          <w:p w:rsidR="00773165" w:rsidRPr="006F6674" w:rsidRDefault="00773165">
            <w:pPr>
              <w:jc w:val="center"/>
            </w:pPr>
          </w:p>
        </w:tc>
        <w:tc>
          <w:tcPr>
            <w:tcW w:w="983" w:type="dxa"/>
          </w:tcPr>
          <w:p w:rsidR="00773165" w:rsidRPr="006F6674" w:rsidRDefault="00773165">
            <w:pPr>
              <w:jc w:val="center"/>
            </w:pPr>
          </w:p>
        </w:tc>
      </w:tr>
      <w:tr w:rsidR="00773165" w:rsidRPr="006F6674" w:rsidTr="006F6674">
        <w:trPr>
          <w:tblHeader/>
          <w:jc w:val="center"/>
        </w:trPr>
        <w:tc>
          <w:tcPr>
            <w:tcW w:w="7749" w:type="dxa"/>
            <w:gridSpan w:val="7"/>
            <w:tcBorders>
              <w:bottom w:val="single" w:sz="4" w:space="0" w:color="auto"/>
            </w:tcBorders>
            <w:vAlign w:val="center"/>
          </w:tcPr>
          <w:p w:rsidR="00773165" w:rsidRPr="006F6674" w:rsidRDefault="004E4843">
            <w:pPr>
              <w:spacing w:before="100" w:beforeAutospacing="1" w:after="100" w:afterAutospacing="1"/>
              <w:jc w:val="right"/>
              <w:rPr>
                <w:b/>
              </w:rPr>
            </w:pPr>
            <w:r w:rsidRPr="006F6674">
              <w:rPr>
                <w:b/>
              </w:rPr>
              <w:t>Tổng cộng k</w:t>
            </w:r>
            <w:r w:rsidRPr="006F6674">
              <w:rPr>
                <w:b/>
                <w:bCs/>
                <w:iCs/>
              </w:rPr>
              <w:t>hối kiến thức giáo dục chuyên nghiệp</w:t>
            </w:r>
          </w:p>
        </w:tc>
        <w:tc>
          <w:tcPr>
            <w:tcW w:w="720" w:type="dxa"/>
            <w:tcBorders>
              <w:bottom w:val="single" w:sz="4" w:space="0" w:color="auto"/>
            </w:tcBorders>
            <w:vAlign w:val="center"/>
          </w:tcPr>
          <w:p w:rsidR="00773165" w:rsidRPr="006F6674" w:rsidRDefault="004E4843">
            <w:pPr>
              <w:jc w:val="center"/>
              <w:rPr>
                <w:b/>
                <w:highlight w:val="yellow"/>
              </w:rPr>
            </w:pPr>
            <w:r w:rsidRPr="006F6674">
              <w:rPr>
                <w:b/>
              </w:rPr>
              <w:t>135</w:t>
            </w:r>
          </w:p>
        </w:tc>
        <w:tc>
          <w:tcPr>
            <w:tcW w:w="638" w:type="dxa"/>
            <w:tcBorders>
              <w:bottom w:val="single" w:sz="4" w:space="0" w:color="auto"/>
            </w:tcBorders>
            <w:vAlign w:val="center"/>
          </w:tcPr>
          <w:p w:rsidR="00773165" w:rsidRPr="006F6674" w:rsidRDefault="004E4843">
            <w:pPr>
              <w:jc w:val="center"/>
              <w:rPr>
                <w:b/>
                <w:highlight w:val="yellow"/>
              </w:rPr>
            </w:pPr>
            <w:r w:rsidRPr="006F6674">
              <w:rPr>
                <w:b/>
              </w:rPr>
              <w:t>85</w:t>
            </w:r>
          </w:p>
        </w:tc>
        <w:tc>
          <w:tcPr>
            <w:tcW w:w="983" w:type="dxa"/>
            <w:tcBorders>
              <w:bottom w:val="single" w:sz="4" w:space="0" w:color="auto"/>
            </w:tcBorders>
            <w:vAlign w:val="center"/>
          </w:tcPr>
          <w:p w:rsidR="00773165" w:rsidRPr="006F6674" w:rsidRDefault="00773165">
            <w:pPr>
              <w:jc w:val="center"/>
              <w:rPr>
                <w:b/>
                <w:i/>
              </w:rPr>
            </w:pPr>
          </w:p>
        </w:tc>
      </w:tr>
      <w:tr w:rsidR="00773165" w:rsidRPr="006F6674" w:rsidTr="006F6674">
        <w:trPr>
          <w:tblHeader/>
          <w:jc w:val="center"/>
        </w:trPr>
        <w:tc>
          <w:tcPr>
            <w:tcW w:w="10090" w:type="dxa"/>
            <w:gridSpan w:val="10"/>
            <w:shd w:val="clear" w:color="auto" w:fill="E6E6E6"/>
            <w:vAlign w:val="center"/>
          </w:tcPr>
          <w:p w:rsidR="00773165" w:rsidRPr="006F6674" w:rsidRDefault="004E4843">
            <w:pPr>
              <w:jc w:val="center"/>
              <w:rPr>
                <w:b/>
                <w:i/>
              </w:rPr>
            </w:pPr>
            <w:r w:rsidRPr="006F6674">
              <w:rPr>
                <w:b/>
              </w:rPr>
              <w:t>Số tín chỉ tổng cộng: 161 TC, số tín chỉ tích luỹ tối thiểu: 126 TC</w:t>
            </w:r>
          </w:p>
        </w:tc>
      </w:tr>
    </w:tbl>
    <w:p w:rsidR="00773165" w:rsidRPr="006F6674" w:rsidRDefault="00773165">
      <w:pPr>
        <w:ind w:firstLine="567"/>
        <w:rPr>
          <w:b/>
          <w:bCs/>
          <w:sz w:val="14"/>
          <w:szCs w:val="26"/>
        </w:rPr>
      </w:pPr>
    </w:p>
    <w:p w:rsidR="00773165" w:rsidRPr="006F6674" w:rsidRDefault="004E4843" w:rsidP="007F105B">
      <w:pPr>
        <w:spacing w:before="40" w:after="40"/>
        <w:ind w:firstLine="567"/>
        <w:rPr>
          <w:b/>
          <w:sz w:val="28"/>
          <w:szCs w:val="28"/>
        </w:rPr>
      </w:pPr>
      <w:r w:rsidRPr="006F6674">
        <w:rPr>
          <w:b/>
          <w:bCs/>
          <w:sz w:val="28"/>
          <w:szCs w:val="28"/>
        </w:rPr>
        <w:t xml:space="preserve">7.2. </w:t>
      </w:r>
      <w:r w:rsidRPr="006F6674">
        <w:rPr>
          <w:b/>
          <w:sz w:val="28"/>
          <w:szCs w:val="28"/>
        </w:rPr>
        <w:t xml:space="preserve">Nội dung cần đạt được của từng học phần </w:t>
      </w:r>
    </w:p>
    <w:p w:rsidR="00773165" w:rsidRPr="006F6674" w:rsidRDefault="004E4843" w:rsidP="007F105B">
      <w:pPr>
        <w:spacing w:before="40" w:after="40"/>
        <w:ind w:firstLine="567"/>
        <w:rPr>
          <w:b/>
          <w:sz w:val="28"/>
          <w:szCs w:val="28"/>
        </w:rPr>
      </w:pPr>
      <w:r w:rsidRPr="006F6674">
        <w:rPr>
          <w:b/>
          <w:sz w:val="28"/>
          <w:szCs w:val="28"/>
        </w:rPr>
        <w:t>7.2.1 Những nguyên lý cơ bản của Chủ nghĩa Mác-Lênin 1</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7"/>
        <w:rPr>
          <w:sz w:val="28"/>
          <w:szCs w:val="28"/>
        </w:rPr>
      </w:pPr>
      <w:r w:rsidRPr="006F6674">
        <w:rPr>
          <w:sz w:val="28"/>
          <w:szCs w:val="28"/>
        </w:rPr>
        <w:t>Nội dung: Gồm có một chương mở đầu và phần thứ nhất của chương trình học phần Những nguyên lý cơ bản của chủ nghĩa Mác - Lênin</w:t>
      </w:r>
    </w:p>
    <w:p w:rsidR="00773165" w:rsidRPr="006F6674" w:rsidRDefault="004E4843" w:rsidP="007F105B">
      <w:pPr>
        <w:spacing w:before="40" w:after="40"/>
        <w:ind w:firstLine="567"/>
        <w:jc w:val="both"/>
        <w:rPr>
          <w:sz w:val="28"/>
          <w:szCs w:val="28"/>
        </w:rPr>
      </w:pPr>
      <w:r w:rsidRPr="006F6674">
        <w:rPr>
          <w:sz w:val="28"/>
          <w:szCs w:val="28"/>
        </w:rPr>
        <w:t xml:space="preserve">+ Chương mở đầu nhằm giới thiệu khái lược về chủ nghĩa Mác - Lênin và một số vấn đề chung của học phần. </w:t>
      </w:r>
    </w:p>
    <w:p w:rsidR="00773165" w:rsidRPr="006F6674" w:rsidRDefault="004E4843" w:rsidP="007F105B">
      <w:pPr>
        <w:spacing w:before="40" w:after="40"/>
        <w:ind w:firstLine="567"/>
        <w:jc w:val="both"/>
        <w:rPr>
          <w:sz w:val="28"/>
          <w:szCs w:val="28"/>
        </w:rPr>
      </w:pPr>
      <w:r w:rsidRPr="006F6674">
        <w:rPr>
          <w:sz w:val="28"/>
          <w:szCs w:val="28"/>
        </w:rPr>
        <w:t>+ Phần thứ nhất có 3 chương, trình bày khái quát những nội dung: cơ bản về thế giới quan và phương pháp luận triết học của chủ nghĩa Mác - Lênin.</w:t>
      </w:r>
    </w:p>
    <w:p w:rsidR="00773165" w:rsidRPr="006F6674" w:rsidRDefault="004E4843" w:rsidP="007F105B">
      <w:pPr>
        <w:spacing w:before="40" w:after="40"/>
        <w:ind w:firstLine="567"/>
        <w:rPr>
          <w:b/>
          <w:sz w:val="28"/>
          <w:szCs w:val="28"/>
        </w:rPr>
      </w:pPr>
      <w:r w:rsidRPr="006F6674">
        <w:rPr>
          <w:b/>
          <w:spacing w:val="-8"/>
          <w:sz w:val="28"/>
          <w:szCs w:val="28"/>
        </w:rPr>
        <w:t xml:space="preserve">7.2.2 </w:t>
      </w:r>
      <w:r w:rsidRPr="006F6674">
        <w:rPr>
          <w:b/>
          <w:sz w:val="28"/>
          <w:szCs w:val="28"/>
        </w:rPr>
        <w:t>Những nguyên lý cơ bản của Chủ nghĩa Mác-Lênin 2</w:t>
      </w:r>
    </w:p>
    <w:p w:rsidR="00773165" w:rsidRPr="006F6674" w:rsidRDefault="004E4843" w:rsidP="007F105B">
      <w:pPr>
        <w:spacing w:before="40" w:after="40"/>
        <w:ind w:firstLine="567"/>
        <w:rPr>
          <w:sz w:val="28"/>
          <w:szCs w:val="28"/>
        </w:rPr>
      </w:pPr>
      <w:r w:rsidRPr="006F6674">
        <w:rPr>
          <w:sz w:val="28"/>
          <w:szCs w:val="28"/>
        </w:rPr>
        <w:t>Học phần học trước: Những nguyên lý cơ bản của Chủ nghĩa Mác-Lênin 1</w:t>
      </w:r>
    </w:p>
    <w:p w:rsidR="00773165" w:rsidRPr="006F6674" w:rsidRDefault="004E4843" w:rsidP="007F105B">
      <w:pPr>
        <w:spacing w:before="40" w:after="40"/>
        <w:ind w:firstLine="561"/>
        <w:jc w:val="both"/>
        <w:rPr>
          <w:sz w:val="28"/>
          <w:szCs w:val="28"/>
        </w:rPr>
      </w:pPr>
      <w:r w:rsidRPr="006F6674">
        <w:rPr>
          <w:sz w:val="28"/>
          <w:szCs w:val="28"/>
        </w:rPr>
        <w:t xml:space="preserve">Nội dung: Gồm 6 chương: </w:t>
      </w:r>
    </w:p>
    <w:p w:rsidR="00773165" w:rsidRPr="006F6674" w:rsidRDefault="004E4843" w:rsidP="007F105B">
      <w:pPr>
        <w:spacing w:before="40" w:after="40"/>
        <w:ind w:firstLine="561"/>
        <w:jc w:val="both"/>
        <w:rPr>
          <w:sz w:val="28"/>
          <w:szCs w:val="28"/>
        </w:rPr>
      </w:pPr>
      <w:r w:rsidRPr="006F6674">
        <w:rPr>
          <w:sz w:val="28"/>
          <w:szCs w:val="28"/>
        </w:rPr>
        <w:t>- Chương 4, 5, 6 được trình bày dưới dạng ba học thuyết kinh tế do Mác-Lênin đúc kết từ phương thức sản xuất tư bản chủ nghĩa. Trong đó, Học thuyết Giá trị thặng dư là “Hòn đá tảng” trong các học thuyết kinh tế của K. Mác. Để hiểu rõ học thuyết nầy, sinh viên phải nắm vững Học thuyết Giá trị và những quy luật kinh tế trong sự vận động, phát triển của chủ nghĩa tư bản, làm cơ sở cho việc xác định vai trò lịch sử của giai cấp công nhân trong sự ra đời của phương thức sản xuất mới.</w:t>
      </w:r>
    </w:p>
    <w:p w:rsidR="00773165" w:rsidRPr="006F6674" w:rsidRDefault="004E4843" w:rsidP="007F105B">
      <w:pPr>
        <w:spacing w:before="40" w:after="40"/>
        <w:ind w:firstLine="561"/>
        <w:jc w:val="both"/>
        <w:rPr>
          <w:sz w:val="28"/>
          <w:szCs w:val="28"/>
        </w:rPr>
      </w:pPr>
      <w:r w:rsidRPr="006F6674">
        <w:rPr>
          <w:sz w:val="28"/>
          <w:szCs w:val="28"/>
        </w:rPr>
        <w:t xml:space="preserve">- Chương 7, 8 gồm những nguyên lý, lý luận về sứ mệnh lịch sử của giai cấp công nhân và những vấn đề chính trị - xã hội có tính quy luật trong cách mạng xã hội chủ nghĩa; Chương 9 trình bày khái quát về chủ nghĩa xã hội hiện thực và triển vọng của nó. </w:t>
      </w:r>
    </w:p>
    <w:p w:rsidR="00773165" w:rsidRPr="006F6674" w:rsidRDefault="004E4843" w:rsidP="007F105B">
      <w:pPr>
        <w:spacing w:before="40" w:after="40"/>
        <w:ind w:firstLine="561"/>
        <w:jc w:val="both"/>
        <w:rPr>
          <w:sz w:val="28"/>
          <w:szCs w:val="28"/>
        </w:rPr>
      </w:pPr>
      <w:r w:rsidRPr="006F6674">
        <w:rPr>
          <w:sz w:val="28"/>
          <w:szCs w:val="28"/>
        </w:rPr>
        <w:t xml:space="preserve">Nội dung cốt lõi của Chủ nghĩa Mác – Lê nin về chủ nghĩa xã hội là sứ mệnh lịch sử của giai cấp công nhân và </w:t>
      </w:r>
      <w:r w:rsidRPr="006F6674">
        <w:rPr>
          <w:spacing w:val="-10"/>
          <w:sz w:val="28"/>
          <w:szCs w:val="28"/>
        </w:rPr>
        <w:t>những vấn đề có tính quy luật trong cách mạng xã hội chủ nghĩa.</w:t>
      </w:r>
    </w:p>
    <w:p w:rsidR="00773165" w:rsidRPr="006F6674" w:rsidRDefault="004E4843" w:rsidP="007F105B">
      <w:pPr>
        <w:spacing w:before="40" w:after="40"/>
        <w:ind w:firstLine="567"/>
        <w:rPr>
          <w:b/>
          <w:sz w:val="28"/>
          <w:szCs w:val="28"/>
        </w:rPr>
      </w:pPr>
      <w:r w:rsidRPr="006F6674">
        <w:rPr>
          <w:b/>
          <w:sz w:val="28"/>
          <w:szCs w:val="28"/>
        </w:rPr>
        <w:t>7.2.3 Tư tưởng Hồ Chí Minh</w:t>
      </w:r>
    </w:p>
    <w:p w:rsidR="00773165" w:rsidRPr="006F6674" w:rsidRDefault="004E4843" w:rsidP="007F105B">
      <w:pPr>
        <w:spacing w:before="40" w:after="40"/>
        <w:ind w:firstLine="567"/>
        <w:rPr>
          <w:b/>
          <w:sz w:val="28"/>
          <w:szCs w:val="28"/>
        </w:rPr>
      </w:pPr>
      <w:r w:rsidRPr="006F6674">
        <w:rPr>
          <w:sz w:val="28"/>
          <w:szCs w:val="28"/>
        </w:rPr>
        <w:t>Học phần học trước: Những nguyên lý cơ bản của Chủ nghĩa Mác-Lênin</w:t>
      </w:r>
      <w:r w:rsidRPr="006F6674">
        <w:rPr>
          <w:b/>
          <w:sz w:val="28"/>
          <w:szCs w:val="28"/>
        </w:rPr>
        <w:t xml:space="preserve"> </w:t>
      </w:r>
    </w:p>
    <w:p w:rsidR="00773165" w:rsidRPr="006F6674" w:rsidRDefault="004E4843" w:rsidP="007F105B">
      <w:pPr>
        <w:spacing w:before="40" w:after="40"/>
        <w:ind w:firstLine="567"/>
        <w:jc w:val="both"/>
        <w:rPr>
          <w:sz w:val="28"/>
          <w:szCs w:val="28"/>
        </w:rPr>
      </w:pPr>
      <w:r w:rsidRPr="006F6674">
        <w:rPr>
          <w:sz w:val="28"/>
          <w:szCs w:val="28"/>
        </w:rPr>
        <w:t>Nội dung: Ngoài chương mở đầu, học phần có 7 chương:</w:t>
      </w:r>
    </w:p>
    <w:p w:rsidR="00773165" w:rsidRPr="006F6674" w:rsidRDefault="004E4843" w:rsidP="007F105B">
      <w:pPr>
        <w:spacing w:before="40" w:after="40"/>
        <w:ind w:firstLine="567"/>
        <w:jc w:val="both"/>
        <w:rPr>
          <w:sz w:val="28"/>
          <w:szCs w:val="28"/>
        </w:rPr>
      </w:pPr>
      <w:r w:rsidRPr="006F6674">
        <w:rPr>
          <w:bCs/>
          <w:sz w:val="28"/>
          <w:szCs w:val="28"/>
        </w:rPr>
        <w:t>Chương 1</w:t>
      </w:r>
      <w:r w:rsidRPr="006F6674">
        <w:rPr>
          <w:b/>
          <w:bCs/>
          <w:sz w:val="28"/>
          <w:szCs w:val="28"/>
        </w:rPr>
        <w:t>:</w:t>
      </w:r>
      <w:r w:rsidRPr="006F6674">
        <w:rPr>
          <w:bCs/>
          <w:sz w:val="28"/>
          <w:szCs w:val="28"/>
        </w:rPr>
        <w:t xml:space="preserve"> Cơ sở, quá trình hình thành và phát triển tư tưởng Hồ Chí Minh; Chương 2:</w:t>
      </w:r>
      <w:r w:rsidRPr="006F6674">
        <w:rPr>
          <w:b/>
          <w:bCs/>
          <w:sz w:val="28"/>
          <w:szCs w:val="28"/>
        </w:rPr>
        <w:t xml:space="preserve"> </w:t>
      </w:r>
      <w:r w:rsidRPr="006F6674">
        <w:rPr>
          <w:bCs/>
          <w:sz w:val="28"/>
          <w:szCs w:val="28"/>
        </w:rPr>
        <w:t>Tư tưởng Hồ Chí Minh về vấn đề dân tộc và cách mạng giải phóng dân tộc;</w:t>
      </w:r>
      <w:r w:rsidRPr="006F6674">
        <w:rPr>
          <w:b/>
          <w:bCs/>
          <w:sz w:val="28"/>
          <w:szCs w:val="28"/>
        </w:rPr>
        <w:t xml:space="preserve"> </w:t>
      </w:r>
      <w:r w:rsidRPr="006F6674">
        <w:rPr>
          <w:bCs/>
          <w:sz w:val="28"/>
          <w:szCs w:val="28"/>
        </w:rPr>
        <w:t>Chương 3:</w:t>
      </w:r>
      <w:r w:rsidRPr="006F6674">
        <w:rPr>
          <w:b/>
          <w:bCs/>
          <w:sz w:val="28"/>
          <w:szCs w:val="28"/>
        </w:rPr>
        <w:t xml:space="preserve"> </w:t>
      </w:r>
      <w:r w:rsidRPr="006F6674">
        <w:rPr>
          <w:bCs/>
          <w:sz w:val="28"/>
          <w:szCs w:val="28"/>
        </w:rPr>
        <w:t>Tư tưởng Hồ Chí Minh về Chủ nghĩa xã hội và con đường quá độ lên chủ nghĩa xã hội ở Việt Nam;</w:t>
      </w:r>
      <w:r w:rsidRPr="006F6674">
        <w:rPr>
          <w:b/>
          <w:bCs/>
          <w:sz w:val="28"/>
          <w:szCs w:val="28"/>
        </w:rPr>
        <w:t xml:space="preserve"> </w:t>
      </w:r>
      <w:r w:rsidRPr="006F6674">
        <w:rPr>
          <w:bCs/>
          <w:sz w:val="28"/>
          <w:szCs w:val="28"/>
        </w:rPr>
        <w:t>Chương 4:</w:t>
      </w:r>
      <w:r w:rsidRPr="006F6674">
        <w:rPr>
          <w:b/>
          <w:bCs/>
          <w:sz w:val="28"/>
          <w:szCs w:val="28"/>
        </w:rPr>
        <w:t xml:space="preserve"> </w:t>
      </w:r>
      <w:r w:rsidRPr="006F6674">
        <w:rPr>
          <w:bCs/>
          <w:sz w:val="28"/>
          <w:szCs w:val="28"/>
        </w:rPr>
        <w:t>Tư tưởng Hồ Chí Minh về Đảng Cộng sản Việt Nam; Chương 5:</w:t>
      </w:r>
      <w:r w:rsidRPr="006F6674">
        <w:rPr>
          <w:b/>
          <w:bCs/>
          <w:sz w:val="28"/>
          <w:szCs w:val="28"/>
        </w:rPr>
        <w:t xml:space="preserve"> </w:t>
      </w:r>
      <w:r w:rsidRPr="006F6674">
        <w:rPr>
          <w:bCs/>
          <w:sz w:val="28"/>
          <w:szCs w:val="28"/>
        </w:rPr>
        <w:t xml:space="preserve">Tư tưởng Hồ Chí Minh về đại đoàn kết dân tộc và đoàn kết quốc tế; Chương 6: Tư tưởng Hồ Chí Minh về xây dựng nhà </w:t>
      </w:r>
      <w:r w:rsidRPr="006F6674">
        <w:rPr>
          <w:bCs/>
          <w:sz w:val="28"/>
          <w:szCs w:val="28"/>
        </w:rPr>
        <w:lastRenderedPageBreak/>
        <w:t>nước của dân, do dân, vì dân; Chương 7</w:t>
      </w:r>
      <w:r w:rsidRPr="006F6674">
        <w:rPr>
          <w:b/>
          <w:bCs/>
          <w:sz w:val="28"/>
          <w:szCs w:val="28"/>
        </w:rPr>
        <w:t xml:space="preserve">: </w:t>
      </w:r>
      <w:r w:rsidRPr="006F6674">
        <w:rPr>
          <w:bCs/>
          <w:sz w:val="28"/>
          <w:szCs w:val="28"/>
        </w:rPr>
        <w:t>Tư tưởng Hồ Chí Minh về văn hóa, đạo đức và xây dựng con người mới.</w:t>
      </w:r>
    </w:p>
    <w:p w:rsidR="00773165" w:rsidRPr="006F6674" w:rsidRDefault="004E4843" w:rsidP="007F105B">
      <w:pPr>
        <w:spacing w:before="40" w:after="40"/>
        <w:ind w:firstLine="567"/>
        <w:jc w:val="both"/>
        <w:rPr>
          <w:b/>
          <w:sz w:val="28"/>
          <w:szCs w:val="28"/>
        </w:rPr>
      </w:pPr>
      <w:r w:rsidRPr="006F6674">
        <w:rPr>
          <w:b/>
          <w:sz w:val="28"/>
          <w:szCs w:val="28"/>
        </w:rPr>
        <w:t>7.2.4 Đường lối Cách mạng của Đảng Cộng sản Việt Nam</w:t>
      </w:r>
    </w:p>
    <w:p w:rsidR="00773165" w:rsidRPr="006F6674" w:rsidRDefault="004E4843" w:rsidP="007F105B">
      <w:pPr>
        <w:spacing w:before="40" w:after="40"/>
        <w:ind w:firstLine="567"/>
        <w:jc w:val="both"/>
        <w:rPr>
          <w:sz w:val="28"/>
          <w:szCs w:val="28"/>
        </w:rPr>
      </w:pPr>
      <w:r w:rsidRPr="006F6674">
        <w:rPr>
          <w:sz w:val="28"/>
          <w:szCs w:val="28"/>
        </w:rPr>
        <w:t>Học phần học trước: Tư tưởng Hồ Chí Minh</w:t>
      </w:r>
    </w:p>
    <w:p w:rsidR="00773165" w:rsidRPr="006F6674" w:rsidRDefault="004E4843" w:rsidP="007F105B">
      <w:pPr>
        <w:tabs>
          <w:tab w:val="left" w:pos="960"/>
        </w:tabs>
        <w:spacing w:before="40" w:after="40"/>
        <w:ind w:firstLine="567"/>
        <w:jc w:val="both"/>
        <w:rPr>
          <w:spacing w:val="-2"/>
          <w:sz w:val="28"/>
          <w:szCs w:val="28"/>
        </w:rPr>
      </w:pPr>
      <w:r w:rsidRPr="006F6674">
        <w:rPr>
          <w:spacing w:val="-2"/>
          <w:sz w:val="28"/>
          <w:szCs w:val="28"/>
        </w:rPr>
        <w:t xml:space="preserve">Nội dung: Học phần cung cấp cho sinh viên, học viên những hiểu biết cơ bản có hệ thống về đường lối, chủ trương, chính sách của Đảng, đặc biệt là đường lối thời kỳ đổi mới. Nội dung </w:t>
      </w:r>
      <w:r w:rsidRPr="006F6674">
        <w:rPr>
          <w:sz w:val="28"/>
          <w:szCs w:val="28"/>
        </w:rPr>
        <w:t>bao gồm chương mở đầu và 8 chương như sau:</w:t>
      </w:r>
    </w:p>
    <w:p w:rsidR="00773165" w:rsidRPr="006F6674" w:rsidRDefault="004E4843" w:rsidP="007F105B">
      <w:pPr>
        <w:spacing w:before="40" w:after="40"/>
        <w:ind w:firstLine="567"/>
        <w:jc w:val="both"/>
        <w:rPr>
          <w:spacing w:val="-2"/>
          <w:sz w:val="28"/>
          <w:szCs w:val="28"/>
        </w:rPr>
      </w:pPr>
      <w:r w:rsidRPr="006F6674">
        <w:rPr>
          <w:spacing w:val="-2"/>
          <w:sz w:val="28"/>
          <w:szCs w:val="28"/>
        </w:rPr>
        <w:t>Chương mở đầu: Đối tượng, nhiệm vụ và phương pháp nghiên cứu môn đường lối cách mạng của Đảng Cộng sản Việt Nam.</w:t>
      </w:r>
    </w:p>
    <w:p w:rsidR="00773165" w:rsidRPr="006F6674" w:rsidRDefault="004E4843" w:rsidP="007F105B">
      <w:pPr>
        <w:spacing w:before="40" w:after="40"/>
        <w:ind w:firstLine="567"/>
        <w:jc w:val="both"/>
        <w:rPr>
          <w:spacing w:val="-4"/>
          <w:sz w:val="28"/>
          <w:szCs w:val="28"/>
        </w:rPr>
      </w:pPr>
      <w:r w:rsidRPr="006F6674">
        <w:rPr>
          <w:spacing w:val="-4"/>
          <w:sz w:val="28"/>
          <w:szCs w:val="28"/>
        </w:rPr>
        <w:t>Chương 1: Sự ra đời của Đảng Cộng sản Việt Nam và Cương lĩnh chính trị đầu tiên của Đảng; Chương 2: Đường lối đấu tranh giành chính quyền (1930-1945); Chương 3: Đường lối kháng chiến chống thực dân Pháp và đế quốc Mỹ xâm lược (1945-1975); Chương 4: Đường lối công nghiệp hóa; Chương 5: Đường lối xây dựng nền kinh tế thị trường định hướng xã hội chủ nghĩa; Chương 6: Đường lối xây dựng hệ thống chính trị; Chương 7: Đường lối xây dựng, phát triển nền văn hóa và giải quyết các vấn đề xã hội; Chương 8: Đường lối đối ngoại.</w:t>
      </w:r>
    </w:p>
    <w:p w:rsidR="00773165" w:rsidRPr="006F6674" w:rsidRDefault="004E4843" w:rsidP="007F105B">
      <w:pPr>
        <w:spacing w:before="40" w:after="40"/>
        <w:ind w:firstLine="567"/>
        <w:jc w:val="both"/>
        <w:rPr>
          <w:b/>
          <w:spacing w:val="-12"/>
          <w:sz w:val="28"/>
          <w:szCs w:val="28"/>
        </w:rPr>
      </w:pPr>
      <w:r w:rsidRPr="006F6674">
        <w:rPr>
          <w:b/>
          <w:sz w:val="28"/>
          <w:szCs w:val="28"/>
        </w:rPr>
        <w:t xml:space="preserve">7.2.5 </w:t>
      </w:r>
      <w:r w:rsidRPr="006F6674">
        <w:rPr>
          <w:b/>
          <w:spacing w:val="-12"/>
          <w:sz w:val="28"/>
          <w:szCs w:val="28"/>
        </w:rPr>
        <w:t>Pháp luật đại cương</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7"/>
        <w:jc w:val="both"/>
        <w:rPr>
          <w:sz w:val="28"/>
          <w:szCs w:val="28"/>
        </w:rPr>
      </w:pPr>
      <w:r w:rsidRPr="006F6674">
        <w:rPr>
          <w:sz w:val="28"/>
          <w:szCs w:val="28"/>
        </w:rPr>
        <w:t>Nội dung:</w:t>
      </w:r>
    </w:p>
    <w:p w:rsidR="00773165" w:rsidRPr="006F6674" w:rsidRDefault="004E4843" w:rsidP="007F105B">
      <w:pPr>
        <w:spacing w:before="40" w:after="40"/>
        <w:ind w:firstLine="567"/>
        <w:jc w:val="both"/>
        <w:rPr>
          <w:sz w:val="28"/>
          <w:szCs w:val="28"/>
        </w:rPr>
      </w:pPr>
      <w:r w:rsidRPr="006F6674">
        <w:rPr>
          <w:sz w:val="28"/>
          <w:szCs w:val="28"/>
        </w:rPr>
        <w:t xml:space="preserve"> - Phần thứ 1: Những vấn đề lý luận chung về Nhà nước và pháp luật (như: nguồn gốc, bản chất, khái niệm, chức năng, vai trò và hình thức của Nhà nước và pháp luật;… bộ máy Nhà nước CHXHCN Việt Nam; quan hệ pháp luật và quy phạm pháp luật; vi phạm pháp luật và trách nhiệm pháp lý;…).</w:t>
      </w:r>
    </w:p>
    <w:p w:rsidR="00773165" w:rsidRPr="006F6674" w:rsidRDefault="004E4843" w:rsidP="007F105B">
      <w:pPr>
        <w:spacing w:before="40" w:after="40"/>
        <w:ind w:firstLine="567"/>
        <w:jc w:val="both"/>
        <w:rPr>
          <w:sz w:val="28"/>
          <w:szCs w:val="28"/>
        </w:rPr>
      </w:pPr>
      <w:r w:rsidRPr="006F6674">
        <w:rPr>
          <w:sz w:val="28"/>
          <w:szCs w:val="28"/>
        </w:rPr>
        <w:t>- Phần thứ 2:  Một số Nội dung: cơ bản của các ngành luật trong hệ thống pháp luật Việt Nam (Luật Hiến pháp, Luật Hành chính, Luật Dân sự, Luật Lao động … ).</w:t>
      </w:r>
    </w:p>
    <w:p w:rsidR="00773165" w:rsidRPr="006F6674" w:rsidRDefault="004E4843" w:rsidP="007F105B">
      <w:pPr>
        <w:shd w:val="clear" w:color="auto" w:fill="FFFFFF"/>
        <w:spacing w:before="40" w:after="40"/>
        <w:ind w:firstLine="567"/>
        <w:jc w:val="both"/>
        <w:rPr>
          <w:b/>
          <w:sz w:val="28"/>
          <w:szCs w:val="28"/>
        </w:rPr>
      </w:pPr>
      <w:r w:rsidRPr="006F6674">
        <w:rPr>
          <w:b/>
          <w:sz w:val="28"/>
          <w:szCs w:val="28"/>
        </w:rPr>
        <w:t>7.2.6 Lịch sử các học thuyết kinh tế</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jc w:val="both"/>
        <w:rPr>
          <w:sz w:val="28"/>
          <w:szCs w:val="28"/>
        </w:rPr>
      </w:pPr>
      <w:r w:rsidRPr="006F6674">
        <w:rPr>
          <w:sz w:val="28"/>
          <w:szCs w:val="28"/>
        </w:rPr>
        <w:t>Học phần học trước:  không</w:t>
      </w:r>
    </w:p>
    <w:p w:rsidR="00773165" w:rsidRPr="006F6674" w:rsidRDefault="004E4843" w:rsidP="007F105B">
      <w:pPr>
        <w:shd w:val="clear" w:color="auto" w:fill="FFFFFF"/>
        <w:spacing w:before="40" w:after="40"/>
        <w:ind w:firstLine="567"/>
        <w:jc w:val="both"/>
        <w:rPr>
          <w:sz w:val="28"/>
          <w:szCs w:val="28"/>
        </w:rPr>
      </w:pPr>
      <w:r w:rsidRPr="006F6674">
        <w:rPr>
          <w:sz w:val="28"/>
          <w:szCs w:val="28"/>
        </w:rPr>
        <w:t>Nội dung: Học phần này tập trung làm rõ những vấn đề sau: Tư tưởng kinh tế thời cổ đại và trung đại, chủ nghĩa trọng thương, kinh tế chính trị tư sản cổ điển, kinh tế chính trị tiểu tư sản, tư tưởng kinh tế của xã hội chủ nghĩa không tưởng, kinh tế chính trị Marx - Lenin, lý thuyết kinh tế của trường phái tân cổ điển, các học thuyết kinh tế của trường phái Keynes, lý thuyết kinh tế của trường phái kinh tế tự do, lý thuyết nền kinh tế hỗn hợp, lý thuyết thương mại quốc tế.</w:t>
      </w:r>
    </w:p>
    <w:p w:rsidR="00773165" w:rsidRPr="006F6674" w:rsidRDefault="004E4843" w:rsidP="007F105B">
      <w:pPr>
        <w:spacing w:before="40" w:after="40"/>
        <w:ind w:firstLine="567"/>
        <w:jc w:val="both"/>
        <w:rPr>
          <w:b/>
          <w:iCs/>
          <w:spacing w:val="-16"/>
          <w:sz w:val="28"/>
          <w:szCs w:val="28"/>
        </w:rPr>
      </w:pPr>
      <w:r w:rsidRPr="006F6674">
        <w:rPr>
          <w:b/>
          <w:sz w:val="28"/>
          <w:szCs w:val="28"/>
        </w:rPr>
        <w:t xml:space="preserve">7.2.7 </w:t>
      </w:r>
      <w:r w:rsidRPr="006F6674">
        <w:rPr>
          <w:b/>
          <w:iCs/>
          <w:spacing w:val="-16"/>
          <w:sz w:val="28"/>
          <w:szCs w:val="28"/>
        </w:rPr>
        <w:t>Phương pháp nghiên cứu khoa học</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7"/>
        <w:jc w:val="both"/>
        <w:rPr>
          <w:sz w:val="28"/>
          <w:szCs w:val="28"/>
        </w:rPr>
      </w:pPr>
      <w:r w:rsidRPr="006F6674">
        <w:rPr>
          <w:sz w:val="28"/>
          <w:szCs w:val="28"/>
        </w:rPr>
        <w:t>Nội dung: Học phần hướng dẫn sinh viên tìm hiểu những vấn đề chung về nghiên cứu khoa học; quá trình thực hiện một đề tài khoa học; các phương pháp nghiên cứu khoa học; cách nhận xét, đánh giá và phản biện một đề tài khoa học; thực hành đề tài nghiên cứu khoa học gắn với chuyên ngành đào tạo.</w:t>
      </w:r>
    </w:p>
    <w:p w:rsidR="00773165" w:rsidRPr="006F6674" w:rsidRDefault="004E4843" w:rsidP="007F105B">
      <w:pPr>
        <w:spacing w:before="40" w:after="40"/>
        <w:ind w:firstLine="567"/>
        <w:jc w:val="both"/>
        <w:rPr>
          <w:b/>
          <w:iCs/>
          <w:spacing w:val="-16"/>
          <w:sz w:val="28"/>
          <w:szCs w:val="28"/>
        </w:rPr>
      </w:pPr>
      <w:r w:rsidRPr="006F6674">
        <w:rPr>
          <w:b/>
          <w:iCs/>
          <w:spacing w:val="-16"/>
          <w:sz w:val="28"/>
          <w:szCs w:val="28"/>
        </w:rPr>
        <w:t>7.2.8 Kỹ thuật xây dựng văn bản</w:t>
      </w:r>
    </w:p>
    <w:p w:rsidR="00773165" w:rsidRPr="006F6674" w:rsidRDefault="004E4843" w:rsidP="007F105B">
      <w:pPr>
        <w:spacing w:before="40" w:after="40"/>
        <w:ind w:firstLine="567"/>
        <w:rPr>
          <w:sz w:val="28"/>
          <w:szCs w:val="28"/>
        </w:rPr>
      </w:pPr>
      <w:r w:rsidRPr="006F6674">
        <w:rPr>
          <w:sz w:val="28"/>
          <w:szCs w:val="28"/>
        </w:rPr>
        <w:lastRenderedPageBreak/>
        <w:t>Học phần tiên quyết, học trước:  không</w:t>
      </w:r>
    </w:p>
    <w:p w:rsidR="00773165" w:rsidRPr="006F6674" w:rsidRDefault="004E4843" w:rsidP="007F105B">
      <w:pPr>
        <w:spacing w:before="40" w:after="40"/>
        <w:ind w:firstLine="561"/>
        <w:rPr>
          <w:spacing w:val="-10"/>
          <w:sz w:val="28"/>
          <w:szCs w:val="28"/>
        </w:rPr>
      </w:pPr>
      <w:r w:rsidRPr="006F6674">
        <w:rPr>
          <w:spacing w:val="1"/>
          <w:sz w:val="28"/>
          <w:szCs w:val="28"/>
        </w:rPr>
        <w:t xml:space="preserve">Nội dung: Học phần gồm 5 chương: </w:t>
      </w:r>
      <w:r w:rsidRPr="006F6674">
        <w:rPr>
          <w:sz w:val="28"/>
          <w:szCs w:val="28"/>
        </w:rPr>
        <w:t xml:space="preserve">Chương 1. </w:t>
      </w:r>
      <w:r w:rsidRPr="006F6674">
        <w:rPr>
          <w:spacing w:val="1"/>
          <w:sz w:val="28"/>
          <w:szCs w:val="28"/>
        </w:rPr>
        <w:t xml:space="preserve">Khái quát về văn bản quản lý nhà nước, </w:t>
      </w:r>
      <w:r w:rsidRPr="006F6674">
        <w:rPr>
          <w:sz w:val="28"/>
          <w:szCs w:val="28"/>
        </w:rPr>
        <w:t xml:space="preserve">Chương 2. </w:t>
      </w:r>
      <w:r w:rsidRPr="006F6674">
        <w:rPr>
          <w:spacing w:val="1"/>
          <w:sz w:val="28"/>
          <w:szCs w:val="28"/>
        </w:rPr>
        <w:t xml:space="preserve">Thể thức và kỹ thuật trình bày văn bản, </w:t>
      </w:r>
      <w:r w:rsidRPr="006F6674">
        <w:rPr>
          <w:sz w:val="28"/>
          <w:szCs w:val="28"/>
        </w:rPr>
        <w:t xml:space="preserve">Chương 3. </w:t>
      </w:r>
      <w:r w:rsidRPr="006F6674">
        <w:rPr>
          <w:spacing w:val="1"/>
          <w:sz w:val="28"/>
          <w:szCs w:val="28"/>
        </w:rPr>
        <w:t xml:space="preserve">Phong cách ngôn ngữ hành chính - công vụ, </w:t>
      </w:r>
      <w:r w:rsidRPr="006F6674">
        <w:rPr>
          <w:sz w:val="28"/>
          <w:szCs w:val="28"/>
        </w:rPr>
        <w:t xml:space="preserve">Chương 4. </w:t>
      </w:r>
      <w:r w:rsidRPr="006F6674">
        <w:rPr>
          <w:spacing w:val="1"/>
          <w:sz w:val="28"/>
          <w:szCs w:val="28"/>
        </w:rPr>
        <w:t xml:space="preserve">Quy trình soạn thảo và ban hành văn bản, </w:t>
      </w:r>
      <w:r w:rsidRPr="006F6674">
        <w:rPr>
          <w:spacing w:val="-10"/>
          <w:sz w:val="28"/>
          <w:szCs w:val="28"/>
        </w:rPr>
        <w:t>Chương 5. Phương pháp soạn thảo một số loại văn bản hành chính thông dụng.</w:t>
      </w:r>
    </w:p>
    <w:p w:rsidR="00773165" w:rsidRPr="006F6674" w:rsidRDefault="004E4843" w:rsidP="007F105B">
      <w:pPr>
        <w:spacing w:before="40" w:after="40"/>
        <w:ind w:firstLine="567"/>
        <w:jc w:val="both"/>
        <w:rPr>
          <w:b/>
          <w:spacing w:val="-4"/>
          <w:sz w:val="28"/>
          <w:szCs w:val="28"/>
        </w:rPr>
      </w:pPr>
      <w:r w:rsidRPr="006F6674">
        <w:rPr>
          <w:b/>
          <w:sz w:val="28"/>
          <w:szCs w:val="28"/>
        </w:rPr>
        <w:t xml:space="preserve">7.2.9 </w:t>
      </w:r>
      <w:r w:rsidRPr="006F6674">
        <w:rPr>
          <w:b/>
          <w:spacing w:val="-4"/>
          <w:sz w:val="28"/>
          <w:szCs w:val="28"/>
        </w:rPr>
        <w:t>Logic học</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1"/>
        <w:jc w:val="both"/>
        <w:rPr>
          <w:sz w:val="28"/>
          <w:szCs w:val="28"/>
        </w:rPr>
      </w:pPr>
      <w:r w:rsidRPr="006F6674">
        <w:rPr>
          <w:sz w:val="28"/>
          <w:szCs w:val="28"/>
        </w:rPr>
        <w:t>Nội dung: Logic học chuyên nghiên cứu về hình thức và quy luật của tư duy, nó giúp cho quá trình tư duy (thể hiện bằng nói và viết) chính xác. Học phần gồm 6 bài, trong đó: Phần mở đầu: 01 bài, các quy luật và hình thức của tư duy: 05 bài.</w:t>
      </w:r>
    </w:p>
    <w:p w:rsidR="00773165" w:rsidRPr="006F6674" w:rsidRDefault="004E4843" w:rsidP="007F105B">
      <w:pPr>
        <w:spacing w:before="40" w:after="40"/>
        <w:ind w:firstLine="561"/>
        <w:rPr>
          <w:b/>
          <w:iCs/>
          <w:spacing w:val="-16"/>
          <w:sz w:val="28"/>
          <w:szCs w:val="28"/>
        </w:rPr>
      </w:pPr>
      <w:r w:rsidRPr="006F6674">
        <w:rPr>
          <w:b/>
          <w:sz w:val="28"/>
          <w:szCs w:val="28"/>
        </w:rPr>
        <w:t xml:space="preserve">7.2.10 </w:t>
      </w:r>
      <w:r w:rsidRPr="006F6674">
        <w:rPr>
          <w:b/>
          <w:iCs/>
          <w:spacing w:val="-16"/>
          <w:sz w:val="28"/>
          <w:szCs w:val="28"/>
        </w:rPr>
        <w:t>Nghệ thuật lãnh đạo</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600"/>
        <w:jc w:val="both"/>
        <w:rPr>
          <w:sz w:val="28"/>
          <w:szCs w:val="28"/>
        </w:rPr>
      </w:pPr>
      <w:r w:rsidRPr="006F6674">
        <w:rPr>
          <w:sz w:val="28"/>
          <w:szCs w:val="28"/>
        </w:rPr>
        <w:t>Nội dung: Học phần này nhằm cung cấp các kiến thức cơ bản có liên quan đến hoạt động quản lý, lãnh đạo. Trên cơ sở đó đi vào phân tích: Bản chất của lãnh đạo; Phẩm chất &amp; Kỹ năng của nhà lãnh đạo-quản lý; Việc sử dụng quyền lực của nhà lãnh đạo sao cho có hiệu quả nhất; Sự phù hợp giữa phong cách của nhà lãnh đạo-quản lý với từng hoàn cảnh cụ thể; Phát huy năng lực của tập thể; Khảo sát đánh giá hiệu quả lãnh đạo-quản lý theo phương pháp khoa học nhằm đánh giá năng lực lãnh đạo-quản lý, phân biệt được mặt mạnh, mặt yếu của người lãnh đạo và phân rõ trách nhiệm lãnh đạo.Phân biệt được sự khác nhau cơ bản giửa quản lý với lãnh đạo, sự làm việc nhóm, hiệu quả của làm việc nhóm.</w:t>
      </w:r>
    </w:p>
    <w:p w:rsidR="00773165" w:rsidRPr="006F6674" w:rsidRDefault="004E4843" w:rsidP="007F105B">
      <w:pPr>
        <w:spacing w:before="40" w:after="40"/>
        <w:ind w:firstLine="567"/>
        <w:jc w:val="both"/>
        <w:rPr>
          <w:b/>
          <w:spacing w:val="-6"/>
          <w:sz w:val="28"/>
          <w:szCs w:val="28"/>
        </w:rPr>
      </w:pPr>
      <w:r w:rsidRPr="006F6674">
        <w:rPr>
          <w:b/>
          <w:sz w:val="28"/>
          <w:szCs w:val="28"/>
        </w:rPr>
        <w:t xml:space="preserve">7.2.11 </w:t>
      </w:r>
      <w:r w:rsidRPr="006F6674">
        <w:rPr>
          <w:b/>
          <w:spacing w:val="-6"/>
          <w:sz w:val="28"/>
          <w:szCs w:val="28"/>
        </w:rPr>
        <w:t>Kỹ năng giao tiếp</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7"/>
        <w:jc w:val="both"/>
        <w:rPr>
          <w:sz w:val="28"/>
          <w:szCs w:val="28"/>
        </w:rPr>
      </w:pPr>
      <w:r w:rsidRPr="006F6674">
        <w:rPr>
          <w:sz w:val="28"/>
          <w:szCs w:val="28"/>
        </w:rPr>
        <w:t xml:space="preserve">Nội dung: </w:t>
      </w:r>
    </w:p>
    <w:p w:rsidR="00773165" w:rsidRPr="006F6674" w:rsidRDefault="004E4843" w:rsidP="007F105B">
      <w:pPr>
        <w:spacing w:before="40" w:after="40"/>
        <w:ind w:firstLine="567"/>
        <w:jc w:val="both"/>
        <w:rPr>
          <w:sz w:val="28"/>
          <w:szCs w:val="28"/>
        </w:rPr>
      </w:pPr>
      <w:r w:rsidRPr="006F6674">
        <w:rPr>
          <w:sz w:val="28"/>
          <w:szCs w:val="28"/>
        </w:rPr>
        <w:t>- Một số vấn đề chung về giao tiếp và kỹ năng giao tiếp: bao gồm những vấn đề chung nhất của giao tiếp như : Khái niệm, chức năng, các loại giao tiếp, các giai đoạn, phương tiện giao tiếp, quy tắc giao tiếp, vai trò của giao tiếp trong sự phát triển nhân cách và trong đời sống xã hội, khái niệm chung về kỹ năng giao tiếp, tầm quan trọng của kỹ năng giao tiếp trong cuộc sống con người.</w:t>
      </w:r>
    </w:p>
    <w:p w:rsidR="00773165" w:rsidRPr="006F6674" w:rsidRDefault="004E4843" w:rsidP="007F105B">
      <w:pPr>
        <w:spacing w:before="40" w:after="40"/>
        <w:ind w:firstLine="567"/>
        <w:jc w:val="both"/>
        <w:rPr>
          <w:sz w:val="28"/>
          <w:szCs w:val="28"/>
        </w:rPr>
      </w:pPr>
      <w:r w:rsidRPr="006F6674">
        <w:rPr>
          <w:spacing w:val="-4"/>
          <w:sz w:val="28"/>
          <w:szCs w:val="28"/>
        </w:rPr>
        <w:t>- Một số kỹ năng giao tiếp cơ bản: Giới thiệu khái quát một số kỹ năng cơ bản trong đời sống: Kỹ năng lắng nghe trong giao tiếp, kỹ năng nói chuyện và trình bày báo cáo bằng miệng, kỹ năng phỏng vấn và trả lời phỏng vấn, việc tiến hành các hội nghị và các cuộc họp, giao tiếp ở quy mô nhóm và tổ chức, kỹ năng viết thư bán hàng, một số vấn đề trong giao tiếp giữa các nền văn hóa khác nhau.</w:t>
      </w:r>
    </w:p>
    <w:p w:rsidR="00773165" w:rsidRPr="006F6674" w:rsidRDefault="004E4843" w:rsidP="007F105B">
      <w:pPr>
        <w:spacing w:before="40" w:after="40"/>
        <w:ind w:firstLine="561"/>
        <w:rPr>
          <w:b/>
          <w:sz w:val="28"/>
          <w:szCs w:val="28"/>
        </w:rPr>
      </w:pPr>
      <w:r w:rsidRPr="006F6674">
        <w:rPr>
          <w:b/>
          <w:sz w:val="28"/>
          <w:szCs w:val="28"/>
        </w:rPr>
        <w:t>7.2.12 English 1</w:t>
      </w:r>
    </w:p>
    <w:p w:rsidR="00773165" w:rsidRPr="006F6674" w:rsidRDefault="004E4843" w:rsidP="007F105B">
      <w:pPr>
        <w:spacing w:before="40" w:after="40"/>
        <w:ind w:firstLine="567"/>
        <w:jc w:val="both"/>
        <w:rPr>
          <w:sz w:val="28"/>
          <w:szCs w:val="28"/>
        </w:rPr>
      </w:pPr>
      <w:r w:rsidRPr="006F6674">
        <w:rPr>
          <w:sz w:val="28"/>
          <w:szCs w:val="28"/>
        </w:rPr>
        <w:t>Học phần tiên quyết, học trước:  không</w:t>
      </w:r>
    </w:p>
    <w:p w:rsidR="00521D48" w:rsidRPr="00521D48" w:rsidRDefault="004E4843" w:rsidP="007F105B">
      <w:pPr>
        <w:pStyle w:val="ListParagraph"/>
        <w:spacing w:before="40" w:after="40"/>
        <w:ind w:left="0" w:firstLine="567"/>
        <w:rPr>
          <w:sz w:val="28"/>
          <w:szCs w:val="28"/>
        </w:rPr>
      </w:pPr>
      <w:r w:rsidRPr="00521D48">
        <w:rPr>
          <w:sz w:val="28"/>
          <w:szCs w:val="28"/>
        </w:rPr>
        <w:t xml:space="preserve">Nội dung: </w:t>
      </w:r>
      <w:r w:rsidR="00521D48">
        <w:rPr>
          <w:sz w:val="28"/>
          <w:szCs w:val="28"/>
        </w:rPr>
        <w:t xml:space="preserve"> </w:t>
      </w:r>
      <w:r w:rsidR="00521D48" w:rsidRPr="00521D48">
        <w:rPr>
          <w:sz w:val="28"/>
          <w:szCs w:val="28"/>
        </w:rPr>
        <w:t>Gồm</w:t>
      </w:r>
      <w:r w:rsidR="00521D48" w:rsidRPr="00521D48">
        <w:rPr>
          <w:spacing w:val="25"/>
          <w:sz w:val="28"/>
          <w:szCs w:val="28"/>
        </w:rPr>
        <w:t xml:space="preserve"> </w:t>
      </w:r>
      <w:r w:rsidR="00521D48" w:rsidRPr="00521D48">
        <w:rPr>
          <w:sz w:val="28"/>
          <w:szCs w:val="28"/>
        </w:rPr>
        <w:t>2</w:t>
      </w:r>
      <w:r w:rsidR="00521D48" w:rsidRPr="00521D48">
        <w:rPr>
          <w:spacing w:val="26"/>
          <w:sz w:val="28"/>
          <w:szCs w:val="28"/>
        </w:rPr>
        <w:t xml:space="preserve"> </w:t>
      </w:r>
      <w:r w:rsidR="00521D48" w:rsidRPr="00521D48">
        <w:rPr>
          <w:sz w:val="28"/>
          <w:szCs w:val="28"/>
        </w:rPr>
        <w:t>đơn</w:t>
      </w:r>
      <w:r w:rsidR="00521D48" w:rsidRPr="00521D48">
        <w:rPr>
          <w:spacing w:val="25"/>
          <w:sz w:val="28"/>
          <w:szCs w:val="28"/>
        </w:rPr>
        <w:t xml:space="preserve"> </w:t>
      </w:r>
      <w:r w:rsidR="00521D48" w:rsidRPr="00521D48">
        <w:rPr>
          <w:sz w:val="28"/>
          <w:szCs w:val="28"/>
        </w:rPr>
        <w:t>vị</w:t>
      </w:r>
      <w:r w:rsidR="00521D48" w:rsidRPr="00521D48">
        <w:rPr>
          <w:spacing w:val="25"/>
          <w:sz w:val="28"/>
          <w:szCs w:val="28"/>
        </w:rPr>
        <w:t xml:space="preserve"> </w:t>
      </w:r>
      <w:r w:rsidR="00521D48" w:rsidRPr="00521D48">
        <w:rPr>
          <w:sz w:val="28"/>
          <w:szCs w:val="28"/>
        </w:rPr>
        <w:t>bài</w:t>
      </w:r>
      <w:r w:rsidR="00521D48" w:rsidRPr="00521D48">
        <w:rPr>
          <w:spacing w:val="26"/>
          <w:sz w:val="28"/>
          <w:szCs w:val="28"/>
        </w:rPr>
        <w:t xml:space="preserve"> </w:t>
      </w:r>
      <w:r w:rsidR="00521D48" w:rsidRPr="00521D48">
        <w:rPr>
          <w:sz w:val="28"/>
          <w:szCs w:val="28"/>
        </w:rPr>
        <w:t>học</w:t>
      </w:r>
      <w:r w:rsidR="00521D48" w:rsidRPr="00521D48">
        <w:rPr>
          <w:spacing w:val="26"/>
          <w:sz w:val="28"/>
          <w:szCs w:val="28"/>
        </w:rPr>
        <w:t xml:space="preserve"> </w:t>
      </w:r>
      <w:r w:rsidR="00521D48" w:rsidRPr="00521D48">
        <w:rPr>
          <w:sz w:val="28"/>
          <w:szCs w:val="28"/>
        </w:rPr>
        <w:t>(2</w:t>
      </w:r>
      <w:r w:rsidR="00521D48" w:rsidRPr="00521D48">
        <w:rPr>
          <w:spacing w:val="26"/>
          <w:sz w:val="28"/>
          <w:szCs w:val="28"/>
        </w:rPr>
        <w:t xml:space="preserve"> </w:t>
      </w:r>
      <w:r w:rsidR="00521D48" w:rsidRPr="00521D48">
        <w:rPr>
          <w:sz w:val="28"/>
          <w:szCs w:val="28"/>
        </w:rPr>
        <w:t>Units)</w:t>
      </w:r>
      <w:r w:rsidR="00521D48" w:rsidRPr="00521D48">
        <w:rPr>
          <w:spacing w:val="26"/>
          <w:sz w:val="28"/>
          <w:szCs w:val="28"/>
        </w:rPr>
        <w:t xml:space="preserve"> </w:t>
      </w:r>
      <w:r w:rsidR="00521D48" w:rsidRPr="00521D48">
        <w:rPr>
          <w:sz w:val="28"/>
          <w:szCs w:val="28"/>
        </w:rPr>
        <w:t>và</w:t>
      </w:r>
      <w:r w:rsidR="00521D48" w:rsidRPr="00521D48">
        <w:rPr>
          <w:spacing w:val="25"/>
          <w:sz w:val="28"/>
          <w:szCs w:val="28"/>
        </w:rPr>
        <w:t xml:space="preserve"> </w:t>
      </w:r>
      <w:r w:rsidR="00521D48" w:rsidRPr="00521D48">
        <w:rPr>
          <w:sz w:val="28"/>
          <w:szCs w:val="28"/>
        </w:rPr>
        <w:t>Bài</w:t>
      </w:r>
      <w:r w:rsidR="00521D48" w:rsidRPr="00521D48">
        <w:rPr>
          <w:spacing w:val="25"/>
          <w:sz w:val="28"/>
          <w:szCs w:val="28"/>
        </w:rPr>
        <w:t xml:space="preserve"> </w:t>
      </w:r>
      <w:r w:rsidR="00521D48" w:rsidRPr="00521D48">
        <w:rPr>
          <w:sz w:val="28"/>
          <w:szCs w:val="28"/>
        </w:rPr>
        <w:t>kiểm</w:t>
      </w:r>
      <w:r w:rsidR="00521D48" w:rsidRPr="00521D48">
        <w:rPr>
          <w:spacing w:val="22"/>
          <w:sz w:val="28"/>
          <w:szCs w:val="28"/>
        </w:rPr>
        <w:t xml:space="preserve"> </w:t>
      </w:r>
      <w:r w:rsidR="00521D48" w:rsidRPr="00521D48">
        <w:rPr>
          <w:sz w:val="28"/>
          <w:szCs w:val="28"/>
        </w:rPr>
        <w:t>tra</w:t>
      </w:r>
      <w:r w:rsidR="00521D48" w:rsidRPr="00521D48">
        <w:rPr>
          <w:spacing w:val="27"/>
          <w:sz w:val="28"/>
          <w:szCs w:val="28"/>
        </w:rPr>
        <w:t xml:space="preserve"> </w:t>
      </w:r>
      <w:r w:rsidR="00521D48" w:rsidRPr="00521D48">
        <w:rPr>
          <w:sz w:val="28"/>
          <w:szCs w:val="28"/>
        </w:rPr>
        <w:t>(Get</w:t>
      </w:r>
      <w:r w:rsidR="00521D48" w:rsidRPr="00521D48">
        <w:rPr>
          <w:spacing w:val="25"/>
          <w:sz w:val="28"/>
          <w:szCs w:val="28"/>
        </w:rPr>
        <w:t xml:space="preserve"> </w:t>
      </w:r>
      <w:r w:rsidR="00521D48" w:rsidRPr="00521D48">
        <w:rPr>
          <w:sz w:val="28"/>
          <w:szCs w:val="28"/>
        </w:rPr>
        <w:t>Ready</w:t>
      </w:r>
      <w:r w:rsidR="00521D48" w:rsidRPr="00521D48">
        <w:rPr>
          <w:spacing w:val="23"/>
          <w:sz w:val="28"/>
          <w:szCs w:val="28"/>
        </w:rPr>
        <w:t xml:space="preserve"> </w:t>
      </w:r>
      <w:r w:rsidR="00521D48" w:rsidRPr="00521D48">
        <w:rPr>
          <w:sz w:val="28"/>
          <w:szCs w:val="28"/>
        </w:rPr>
        <w:t>for</w:t>
      </w:r>
      <w:r w:rsidR="00521D48" w:rsidRPr="00521D48">
        <w:rPr>
          <w:spacing w:val="27"/>
          <w:sz w:val="28"/>
          <w:szCs w:val="28"/>
        </w:rPr>
        <w:t xml:space="preserve"> </w:t>
      </w:r>
      <w:r w:rsidR="00521D48" w:rsidRPr="00521D48">
        <w:rPr>
          <w:sz w:val="28"/>
          <w:szCs w:val="28"/>
        </w:rPr>
        <w:t>your</w:t>
      </w:r>
      <w:r w:rsidR="00521D48">
        <w:rPr>
          <w:spacing w:val="27"/>
          <w:sz w:val="28"/>
          <w:szCs w:val="28"/>
        </w:rPr>
        <w:t xml:space="preserve"> </w:t>
      </w:r>
      <w:r w:rsidR="00521D48" w:rsidRPr="00521D48">
        <w:rPr>
          <w:sz w:val="28"/>
          <w:szCs w:val="28"/>
        </w:rPr>
        <w:t>exam)/Ôn</w:t>
      </w:r>
      <w:r w:rsidR="00521D48" w:rsidRPr="00521D48">
        <w:rPr>
          <w:spacing w:val="27"/>
          <w:sz w:val="28"/>
          <w:szCs w:val="28"/>
        </w:rPr>
        <w:t xml:space="preserve"> </w:t>
      </w:r>
      <w:r w:rsidR="00521D48" w:rsidRPr="00521D48">
        <w:rPr>
          <w:sz w:val="28"/>
          <w:szCs w:val="28"/>
        </w:rPr>
        <w:t>tập</w:t>
      </w:r>
      <w:r w:rsidR="00521D48" w:rsidRPr="00521D48">
        <w:rPr>
          <w:spacing w:val="25"/>
          <w:sz w:val="28"/>
          <w:szCs w:val="28"/>
        </w:rPr>
        <w:t xml:space="preserve"> </w:t>
      </w:r>
      <w:r w:rsidR="00521D48" w:rsidRPr="00521D48">
        <w:rPr>
          <w:sz w:val="28"/>
          <w:szCs w:val="28"/>
        </w:rPr>
        <w:t>ngữ</w:t>
      </w:r>
      <w:r w:rsidR="00521D48" w:rsidRPr="00521D48">
        <w:rPr>
          <w:spacing w:val="23"/>
          <w:sz w:val="28"/>
          <w:szCs w:val="28"/>
        </w:rPr>
        <w:t xml:space="preserve"> </w:t>
      </w:r>
      <w:r w:rsidR="00521D48" w:rsidRPr="00521D48">
        <w:rPr>
          <w:sz w:val="28"/>
          <w:szCs w:val="28"/>
        </w:rPr>
        <w:t>liệu (Language Review)</w:t>
      </w:r>
    </w:p>
    <w:p w:rsidR="00521D48" w:rsidRPr="00521D48" w:rsidRDefault="00521D48" w:rsidP="007F105B">
      <w:pPr>
        <w:tabs>
          <w:tab w:val="left" w:pos="460"/>
        </w:tabs>
        <w:spacing w:before="40" w:after="40"/>
        <w:ind w:right="98" w:firstLine="567"/>
        <w:jc w:val="both"/>
        <w:rPr>
          <w:sz w:val="28"/>
          <w:szCs w:val="28"/>
        </w:rPr>
      </w:pPr>
      <w:r w:rsidRPr="00521D48">
        <w:rPr>
          <w:sz w:val="28"/>
          <w:szCs w:val="28"/>
        </w:rPr>
        <w:lastRenderedPageBreak/>
        <w:t xml:space="preserve">Rèn luyện cho sinh viên các kỹ năng nghe, nói, đọc và viết Tiếng </w:t>
      </w:r>
      <w:r w:rsidRPr="00521D48">
        <w:rPr>
          <w:spacing w:val="-10"/>
          <w:sz w:val="28"/>
          <w:szCs w:val="28"/>
        </w:rPr>
        <w:t xml:space="preserve">Anh. </w:t>
      </w:r>
      <w:r w:rsidRPr="00521D48">
        <w:rPr>
          <w:sz w:val="28"/>
          <w:szCs w:val="28"/>
        </w:rPr>
        <w:t xml:space="preserve">Nội dung giao </w:t>
      </w:r>
      <w:r w:rsidRPr="00521D48">
        <w:rPr>
          <w:spacing w:val="-4"/>
          <w:sz w:val="28"/>
          <w:szCs w:val="28"/>
        </w:rPr>
        <w:t xml:space="preserve">tiếp, </w:t>
      </w:r>
      <w:r w:rsidRPr="00521D48">
        <w:rPr>
          <w:sz w:val="28"/>
          <w:szCs w:val="28"/>
        </w:rPr>
        <w:t xml:space="preserve">nghe, viết và đọc hiểu liên quan đến các chủ đề về giới thiệu bản thân, mua sắm, công việc, đời sống </w:t>
      </w:r>
      <w:r w:rsidRPr="00521D48">
        <w:rPr>
          <w:spacing w:val="-6"/>
          <w:sz w:val="28"/>
          <w:szCs w:val="28"/>
        </w:rPr>
        <w:t xml:space="preserve">hằng </w:t>
      </w:r>
      <w:r w:rsidRPr="00521D48">
        <w:rPr>
          <w:spacing w:val="-5"/>
          <w:sz w:val="28"/>
          <w:szCs w:val="28"/>
        </w:rPr>
        <w:t>nga</w:t>
      </w:r>
      <w:r w:rsidRPr="00521D48">
        <w:rPr>
          <w:spacing w:val="-5"/>
          <w:position w:val="-3"/>
          <w:sz w:val="28"/>
          <w:szCs w:val="28"/>
        </w:rPr>
        <w:t>̀</w:t>
      </w:r>
      <w:r w:rsidRPr="00521D48">
        <w:rPr>
          <w:spacing w:val="-5"/>
          <w:sz w:val="28"/>
          <w:szCs w:val="28"/>
        </w:rPr>
        <w:t xml:space="preserve">y </w:t>
      </w:r>
      <w:r w:rsidRPr="00521D48">
        <w:rPr>
          <w:sz w:val="28"/>
          <w:szCs w:val="28"/>
        </w:rPr>
        <w:t>và sức</w:t>
      </w:r>
      <w:r w:rsidRPr="00521D48">
        <w:rPr>
          <w:spacing w:val="10"/>
          <w:sz w:val="28"/>
          <w:szCs w:val="28"/>
        </w:rPr>
        <w:t xml:space="preserve"> </w:t>
      </w:r>
      <w:r w:rsidRPr="00521D48">
        <w:rPr>
          <w:sz w:val="28"/>
          <w:szCs w:val="28"/>
        </w:rPr>
        <w:t>khỏe.</w:t>
      </w:r>
    </w:p>
    <w:p w:rsidR="00773165" w:rsidRPr="006F6674" w:rsidRDefault="004E4843" w:rsidP="007F105B">
      <w:pPr>
        <w:spacing w:before="40" w:after="40"/>
        <w:ind w:firstLine="567"/>
        <w:jc w:val="both"/>
        <w:rPr>
          <w:b/>
          <w:sz w:val="28"/>
          <w:szCs w:val="28"/>
        </w:rPr>
      </w:pPr>
      <w:r w:rsidRPr="006F6674">
        <w:rPr>
          <w:b/>
          <w:sz w:val="28"/>
          <w:szCs w:val="28"/>
        </w:rPr>
        <w:t>7.2.13 English 2</w:t>
      </w:r>
    </w:p>
    <w:p w:rsidR="00773165" w:rsidRPr="006F6674" w:rsidRDefault="004E4843" w:rsidP="007F105B">
      <w:pPr>
        <w:spacing w:before="40" w:after="40"/>
        <w:ind w:firstLine="567"/>
        <w:jc w:val="both"/>
        <w:rPr>
          <w:sz w:val="28"/>
          <w:szCs w:val="28"/>
        </w:rPr>
      </w:pPr>
      <w:r w:rsidRPr="006F6674">
        <w:rPr>
          <w:sz w:val="28"/>
          <w:szCs w:val="28"/>
        </w:rPr>
        <w:t>Học phần tiên quyết: English 1</w:t>
      </w:r>
    </w:p>
    <w:p w:rsidR="00521D48" w:rsidRDefault="00521D48" w:rsidP="007F105B">
      <w:pPr>
        <w:tabs>
          <w:tab w:val="left" w:pos="460"/>
        </w:tabs>
        <w:spacing w:before="40" w:after="40"/>
        <w:ind w:right="103" w:firstLine="567"/>
        <w:rPr>
          <w:sz w:val="28"/>
        </w:rPr>
      </w:pPr>
      <w:r w:rsidRPr="00521D48">
        <w:rPr>
          <w:sz w:val="28"/>
          <w:szCs w:val="28"/>
        </w:rPr>
        <w:t xml:space="preserve">Nội dung: </w:t>
      </w:r>
      <w:r>
        <w:rPr>
          <w:sz w:val="28"/>
          <w:szCs w:val="28"/>
        </w:rPr>
        <w:t xml:space="preserve"> </w:t>
      </w:r>
      <w:r w:rsidRPr="00521D48">
        <w:rPr>
          <w:sz w:val="28"/>
        </w:rPr>
        <w:t>Gồm 2 đơn vị bài học (2 Units) và Bài kiểm tra (Get Ready for your exam)/Ôn tập ngữ liệu (Language</w:t>
      </w:r>
      <w:r w:rsidRPr="00521D48">
        <w:rPr>
          <w:spacing w:val="-1"/>
          <w:sz w:val="28"/>
        </w:rPr>
        <w:t xml:space="preserve"> </w:t>
      </w:r>
      <w:r w:rsidRPr="00521D48">
        <w:rPr>
          <w:sz w:val="28"/>
        </w:rPr>
        <w:t>Review)</w:t>
      </w:r>
    </w:p>
    <w:p w:rsidR="00521D48" w:rsidRPr="0094086A" w:rsidRDefault="00521D48" w:rsidP="0094086A">
      <w:pPr>
        <w:spacing w:before="40" w:after="40"/>
        <w:ind w:firstLine="567"/>
        <w:jc w:val="both"/>
        <w:rPr>
          <w:sz w:val="28"/>
        </w:rPr>
      </w:pPr>
      <w:r>
        <w:rPr>
          <w:sz w:val="28"/>
        </w:rPr>
        <w:t xml:space="preserve">Rèn luyện cho sinh viên các kỹ năng nghe, nói, đọc và viết Tiếng </w:t>
      </w:r>
      <w:r>
        <w:rPr>
          <w:spacing w:val="-10"/>
          <w:sz w:val="28"/>
        </w:rPr>
        <w:t xml:space="preserve">Anh. </w:t>
      </w:r>
      <w:r>
        <w:rPr>
          <w:sz w:val="28"/>
        </w:rPr>
        <w:t xml:space="preserve">Nội dung giao </w:t>
      </w:r>
      <w:r>
        <w:rPr>
          <w:spacing w:val="-4"/>
          <w:sz w:val="28"/>
        </w:rPr>
        <w:t xml:space="preserve">tiếp, </w:t>
      </w:r>
      <w:r>
        <w:rPr>
          <w:sz w:val="28"/>
        </w:rPr>
        <w:t>nghe, viết và đọc hiểu liên quan đến các chủ đề về nơi ở, giải</w:t>
      </w:r>
      <w:r>
        <w:rPr>
          <w:spacing w:val="-5"/>
          <w:sz w:val="28"/>
        </w:rPr>
        <w:t xml:space="preserve"> </w:t>
      </w:r>
      <w:r>
        <w:rPr>
          <w:sz w:val="28"/>
        </w:rPr>
        <w:t>trí.</w:t>
      </w:r>
    </w:p>
    <w:p w:rsidR="00773165" w:rsidRPr="006F6674" w:rsidRDefault="004E4843" w:rsidP="007F105B">
      <w:pPr>
        <w:spacing w:before="40" w:after="40"/>
        <w:ind w:firstLine="567"/>
        <w:jc w:val="both"/>
        <w:rPr>
          <w:b/>
          <w:sz w:val="28"/>
          <w:szCs w:val="28"/>
        </w:rPr>
      </w:pPr>
      <w:r w:rsidRPr="006F6674">
        <w:rPr>
          <w:b/>
          <w:sz w:val="28"/>
          <w:szCs w:val="28"/>
        </w:rPr>
        <w:t>7.2.14 English 3</w:t>
      </w:r>
    </w:p>
    <w:p w:rsidR="00773165" w:rsidRPr="006F6674" w:rsidRDefault="004E4843" w:rsidP="007F105B">
      <w:pPr>
        <w:spacing w:before="40" w:after="40"/>
        <w:ind w:firstLine="567"/>
        <w:jc w:val="both"/>
        <w:rPr>
          <w:sz w:val="28"/>
          <w:szCs w:val="28"/>
        </w:rPr>
      </w:pPr>
      <w:r w:rsidRPr="006F6674">
        <w:rPr>
          <w:sz w:val="28"/>
          <w:szCs w:val="28"/>
        </w:rPr>
        <w:t>Học phần tiên quyết: English 2</w:t>
      </w:r>
    </w:p>
    <w:p w:rsidR="00521D48" w:rsidRPr="00521D48" w:rsidRDefault="004E4843" w:rsidP="007F105B">
      <w:pPr>
        <w:spacing w:before="40" w:after="40"/>
        <w:ind w:firstLine="567"/>
        <w:jc w:val="both"/>
        <w:rPr>
          <w:b/>
          <w:sz w:val="28"/>
        </w:rPr>
      </w:pPr>
      <w:r w:rsidRPr="006F6674">
        <w:rPr>
          <w:sz w:val="28"/>
          <w:szCs w:val="28"/>
        </w:rPr>
        <w:t xml:space="preserve">Nội dung: </w:t>
      </w:r>
      <w:r w:rsidR="00521D48">
        <w:rPr>
          <w:sz w:val="28"/>
        </w:rPr>
        <w:t>Gồm</w:t>
      </w:r>
      <w:r w:rsidR="00521D48">
        <w:rPr>
          <w:b/>
          <w:sz w:val="28"/>
        </w:rPr>
        <w:t xml:space="preserve"> </w:t>
      </w:r>
      <w:r w:rsidR="00521D48">
        <w:rPr>
          <w:sz w:val="28"/>
        </w:rPr>
        <w:t>3</w:t>
      </w:r>
      <w:r w:rsidR="00521D48">
        <w:rPr>
          <w:b/>
          <w:sz w:val="28"/>
        </w:rPr>
        <w:t xml:space="preserve"> </w:t>
      </w:r>
      <w:r w:rsidR="00521D48">
        <w:rPr>
          <w:sz w:val="28"/>
        </w:rPr>
        <w:t>đơn vị bài học (3 Units)</w:t>
      </w:r>
      <w:r w:rsidR="00521D48">
        <w:rPr>
          <w:b/>
          <w:sz w:val="28"/>
        </w:rPr>
        <w:t xml:space="preserve"> </w:t>
      </w:r>
      <w:r w:rsidR="00521D48">
        <w:rPr>
          <w:sz w:val="28"/>
        </w:rPr>
        <w:t>và Bài kiểm tra (Get Ready for your exam)/Ôn tập ngữ liệu</w:t>
      </w:r>
      <w:r w:rsidR="00521D48">
        <w:rPr>
          <w:b/>
          <w:sz w:val="28"/>
        </w:rPr>
        <w:t xml:space="preserve"> </w:t>
      </w:r>
      <w:r w:rsidR="00521D48">
        <w:rPr>
          <w:sz w:val="28"/>
        </w:rPr>
        <w:t>(Language Review)</w:t>
      </w:r>
    </w:p>
    <w:p w:rsidR="00521D48" w:rsidRDefault="00521D48" w:rsidP="007F105B">
      <w:pPr>
        <w:spacing w:before="40" w:after="40"/>
        <w:ind w:firstLine="567"/>
        <w:jc w:val="both"/>
        <w:rPr>
          <w:sz w:val="28"/>
        </w:rPr>
      </w:pPr>
      <w:r>
        <w:rPr>
          <w:sz w:val="28"/>
        </w:rPr>
        <w:t>Rèn luyện cho sinh viên các kỹ năng nghe, nói,</w:t>
      </w:r>
      <w:r>
        <w:rPr>
          <w:b/>
          <w:sz w:val="28"/>
        </w:rPr>
        <w:t xml:space="preserve"> </w:t>
      </w:r>
      <w:r>
        <w:rPr>
          <w:sz w:val="28"/>
        </w:rPr>
        <w:t>đọc và viết Tiếng Anh.</w:t>
      </w:r>
      <w:r>
        <w:rPr>
          <w:b/>
          <w:sz w:val="28"/>
        </w:rPr>
        <w:t xml:space="preserve"> </w:t>
      </w:r>
      <w:r>
        <w:rPr>
          <w:sz w:val="28"/>
        </w:rPr>
        <w:t>Nội dung giao tiếp, nghe, viết và đọc hiểu liên quan</w:t>
      </w:r>
      <w:r>
        <w:rPr>
          <w:b/>
          <w:sz w:val="28"/>
        </w:rPr>
        <w:t xml:space="preserve"> </w:t>
      </w:r>
      <w:r>
        <w:rPr>
          <w:sz w:val="28"/>
        </w:rPr>
        <w:t>đến các chủ đề về việc mua sắm, công nghệ và thế giới.</w:t>
      </w:r>
    </w:p>
    <w:p w:rsidR="00773165" w:rsidRPr="006F6674" w:rsidRDefault="004E4843" w:rsidP="007F105B">
      <w:pPr>
        <w:spacing w:before="40" w:after="40"/>
        <w:ind w:firstLine="567"/>
        <w:jc w:val="both"/>
        <w:rPr>
          <w:b/>
          <w:sz w:val="28"/>
          <w:szCs w:val="28"/>
        </w:rPr>
      </w:pPr>
      <w:r w:rsidRPr="006F6674">
        <w:rPr>
          <w:b/>
          <w:sz w:val="28"/>
          <w:szCs w:val="28"/>
        </w:rPr>
        <w:t>7.2.15 English 4</w:t>
      </w:r>
    </w:p>
    <w:p w:rsidR="00773165" w:rsidRPr="006F6674" w:rsidRDefault="004E4843" w:rsidP="007F105B">
      <w:pPr>
        <w:spacing w:before="40" w:after="40"/>
        <w:ind w:firstLine="567"/>
        <w:rPr>
          <w:sz w:val="28"/>
          <w:szCs w:val="28"/>
        </w:rPr>
      </w:pPr>
      <w:r w:rsidRPr="006F6674">
        <w:rPr>
          <w:sz w:val="28"/>
          <w:szCs w:val="28"/>
        </w:rPr>
        <w:t>Học phần tiên quyết: English 3</w:t>
      </w:r>
    </w:p>
    <w:p w:rsidR="00521D48" w:rsidRPr="00521D48" w:rsidRDefault="004E4843" w:rsidP="007F105B">
      <w:pPr>
        <w:tabs>
          <w:tab w:val="left" w:pos="360"/>
        </w:tabs>
        <w:spacing w:before="40" w:after="40"/>
        <w:ind w:firstLine="567"/>
        <w:rPr>
          <w:b/>
          <w:sz w:val="28"/>
        </w:rPr>
      </w:pPr>
      <w:r w:rsidRPr="006F6674">
        <w:rPr>
          <w:sz w:val="28"/>
          <w:szCs w:val="28"/>
        </w:rPr>
        <w:t xml:space="preserve">Nội dung: </w:t>
      </w:r>
      <w:r w:rsidR="00521D48">
        <w:rPr>
          <w:sz w:val="28"/>
        </w:rPr>
        <w:t>Gồm</w:t>
      </w:r>
      <w:r w:rsidR="00521D48">
        <w:rPr>
          <w:b/>
          <w:sz w:val="28"/>
        </w:rPr>
        <w:t xml:space="preserve"> </w:t>
      </w:r>
      <w:r w:rsidR="00521D48">
        <w:rPr>
          <w:sz w:val="28"/>
        </w:rPr>
        <w:t>3</w:t>
      </w:r>
      <w:r w:rsidR="00521D48">
        <w:rPr>
          <w:b/>
          <w:sz w:val="28"/>
        </w:rPr>
        <w:t xml:space="preserve"> </w:t>
      </w:r>
      <w:r w:rsidR="00521D48">
        <w:rPr>
          <w:sz w:val="28"/>
        </w:rPr>
        <w:t>đơn vị bài học (3 Units)</w:t>
      </w:r>
      <w:r w:rsidR="00521D48">
        <w:rPr>
          <w:b/>
          <w:sz w:val="28"/>
        </w:rPr>
        <w:t xml:space="preserve"> </w:t>
      </w:r>
      <w:r w:rsidR="00521D48">
        <w:rPr>
          <w:sz w:val="28"/>
        </w:rPr>
        <w:t>và Bài kiểm tra</w:t>
      </w:r>
      <w:r w:rsidR="00521D48">
        <w:rPr>
          <w:b/>
          <w:sz w:val="28"/>
        </w:rPr>
        <w:t xml:space="preserve"> </w:t>
      </w:r>
      <w:r w:rsidR="00521D48">
        <w:rPr>
          <w:sz w:val="28"/>
        </w:rPr>
        <w:t>(Get Ready for your exam)/Ôn tập ngữ liệu</w:t>
      </w:r>
      <w:r w:rsidR="00521D48">
        <w:rPr>
          <w:b/>
          <w:sz w:val="28"/>
        </w:rPr>
        <w:t xml:space="preserve"> </w:t>
      </w:r>
      <w:r w:rsidR="00521D48">
        <w:rPr>
          <w:sz w:val="28"/>
        </w:rPr>
        <w:t>(Language Review)</w:t>
      </w:r>
    </w:p>
    <w:p w:rsidR="00773165" w:rsidRPr="00521D48" w:rsidRDefault="00521D48" w:rsidP="007F105B">
      <w:pPr>
        <w:tabs>
          <w:tab w:val="left" w:pos="360"/>
        </w:tabs>
        <w:spacing w:before="40" w:after="40"/>
        <w:ind w:firstLine="567"/>
        <w:rPr>
          <w:b/>
          <w:sz w:val="28"/>
        </w:rPr>
      </w:pPr>
      <w:r>
        <w:rPr>
          <w:sz w:val="28"/>
        </w:rPr>
        <w:t>Rèn luyện cho sinh viên các kỹ năng nghe, nói, đọc và viết Tiếng Anh. Nội dung giao tiếp, nghe,</w:t>
      </w:r>
      <w:r>
        <w:rPr>
          <w:b/>
          <w:sz w:val="28"/>
        </w:rPr>
        <w:t xml:space="preserve"> </w:t>
      </w:r>
      <w:r>
        <w:rPr>
          <w:sz w:val="28"/>
        </w:rPr>
        <w:t>viết và đọc hiểu liên</w:t>
      </w:r>
      <w:r>
        <w:rPr>
          <w:b/>
          <w:sz w:val="28"/>
        </w:rPr>
        <w:t xml:space="preserve"> </w:t>
      </w:r>
      <w:r>
        <w:rPr>
          <w:sz w:val="28"/>
        </w:rPr>
        <w:t>quan đến các chủ đề về môi trường xung quanh, tội phạm và ấn phẩm.</w:t>
      </w:r>
    </w:p>
    <w:p w:rsidR="00773165" w:rsidRPr="006F6674" w:rsidRDefault="004E4843" w:rsidP="007F105B">
      <w:pPr>
        <w:spacing w:before="40" w:after="40"/>
        <w:ind w:firstLine="567"/>
        <w:jc w:val="both"/>
        <w:rPr>
          <w:b/>
          <w:sz w:val="28"/>
          <w:szCs w:val="28"/>
        </w:rPr>
      </w:pPr>
      <w:r w:rsidRPr="006F6674">
        <w:rPr>
          <w:b/>
          <w:sz w:val="28"/>
          <w:szCs w:val="28"/>
        </w:rPr>
        <w:t>7.2.16 Toán cao cấp C1</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spacing w:before="40" w:after="40"/>
        <w:ind w:firstLine="567"/>
        <w:jc w:val="both"/>
        <w:rPr>
          <w:spacing w:val="-2"/>
          <w:sz w:val="28"/>
          <w:szCs w:val="28"/>
        </w:rPr>
      </w:pPr>
      <w:r w:rsidRPr="006F6674">
        <w:rPr>
          <w:sz w:val="28"/>
          <w:szCs w:val="28"/>
        </w:rPr>
        <w:t xml:space="preserve">Nội dung: </w:t>
      </w:r>
      <w:r w:rsidRPr="006F6674">
        <w:rPr>
          <w:spacing w:val="-2"/>
          <w:sz w:val="28"/>
          <w:szCs w:val="28"/>
          <w:lang w:val="vi-VN"/>
        </w:rPr>
        <w:t>cung cấp kiến thức đại cương về Giải tích toán học: Hàm số và giới hạn, phép toán vi – tích phân đối với hàm số một biến số, khai triển Taylor; Mac-Lauren, phép tính vi – tích phân hàm nhiều biến, hàm ẩn &amp; đạo hàm hàm ẩn, các bài toán cực trị hàm nhiều biến, tích phân bội, tích phân đường, phương trình vi phân.</w:t>
      </w:r>
    </w:p>
    <w:p w:rsidR="00773165" w:rsidRPr="006F6674" w:rsidRDefault="004E4843" w:rsidP="007F105B">
      <w:pPr>
        <w:spacing w:before="40" w:after="40"/>
        <w:ind w:firstLine="567"/>
        <w:jc w:val="both"/>
        <w:rPr>
          <w:b/>
          <w:sz w:val="28"/>
          <w:szCs w:val="28"/>
        </w:rPr>
      </w:pPr>
      <w:r w:rsidRPr="006F6674">
        <w:rPr>
          <w:b/>
          <w:sz w:val="28"/>
          <w:szCs w:val="28"/>
        </w:rPr>
        <w:t>7.2.17 Xác suất – Thống kê A</w:t>
      </w:r>
    </w:p>
    <w:p w:rsidR="00773165" w:rsidRPr="006F6674" w:rsidRDefault="004E4843" w:rsidP="007F105B">
      <w:pPr>
        <w:spacing w:before="40" w:after="40"/>
        <w:ind w:firstLine="567"/>
        <w:rPr>
          <w:sz w:val="28"/>
          <w:szCs w:val="28"/>
        </w:rPr>
      </w:pPr>
      <w:r w:rsidRPr="006F6674">
        <w:rPr>
          <w:sz w:val="28"/>
          <w:szCs w:val="28"/>
        </w:rPr>
        <w:t>Học phần tiên quyếtphần học trước:  không</w:t>
      </w:r>
    </w:p>
    <w:p w:rsidR="00773165" w:rsidRPr="006F6674" w:rsidRDefault="004E4843" w:rsidP="007F105B">
      <w:pPr>
        <w:spacing w:before="40" w:after="40"/>
        <w:ind w:firstLine="567"/>
        <w:jc w:val="both"/>
        <w:rPr>
          <w:sz w:val="28"/>
          <w:szCs w:val="28"/>
        </w:rPr>
      </w:pPr>
      <w:r w:rsidRPr="006F6674">
        <w:rPr>
          <w:sz w:val="28"/>
          <w:szCs w:val="28"/>
        </w:rPr>
        <w:t>Nội dung:</w:t>
      </w:r>
      <w:r w:rsidRPr="006F6674">
        <w:rPr>
          <w:sz w:val="28"/>
          <w:szCs w:val="28"/>
          <w:lang w:val="vi-VN"/>
        </w:rPr>
        <w:t xml:space="preserve"> Học phần nhằm trang bị cho sinh viên những kiến thức: Xác suất và công thức tính xác suất, đại lượng ngẫu nhiên, các định lý giới hạn, luật số lớn, lý thuyết mẫu, bài toán ước lượng, kiểm định giả thuyết thống kê.</w:t>
      </w:r>
    </w:p>
    <w:p w:rsidR="00773165" w:rsidRPr="006F6674" w:rsidRDefault="004E4843" w:rsidP="007F105B">
      <w:pPr>
        <w:spacing w:before="40" w:after="40"/>
        <w:ind w:firstLine="567"/>
        <w:jc w:val="both"/>
        <w:rPr>
          <w:b/>
          <w:iCs/>
          <w:sz w:val="28"/>
          <w:szCs w:val="28"/>
        </w:rPr>
      </w:pPr>
      <w:r w:rsidRPr="006F6674">
        <w:rPr>
          <w:b/>
          <w:sz w:val="28"/>
          <w:szCs w:val="28"/>
        </w:rPr>
        <w:t xml:space="preserve">7.2.18 </w:t>
      </w:r>
      <w:r w:rsidRPr="006F6674">
        <w:rPr>
          <w:b/>
          <w:iCs/>
          <w:sz w:val="28"/>
          <w:szCs w:val="28"/>
        </w:rPr>
        <w:t>Tin học ứng dụng cơ bản</w:t>
      </w:r>
    </w:p>
    <w:p w:rsidR="00773165" w:rsidRPr="006F6674" w:rsidRDefault="004E4843" w:rsidP="007F105B">
      <w:pPr>
        <w:spacing w:before="40" w:after="40"/>
        <w:ind w:firstLine="567"/>
        <w:jc w:val="both"/>
        <w:rPr>
          <w:sz w:val="28"/>
          <w:szCs w:val="28"/>
        </w:rPr>
      </w:pPr>
      <w:r w:rsidRPr="006F6674">
        <w:rPr>
          <w:sz w:val="28"/>
          <w:szCs w:val="28"/>
        </w:rPr>
        <w:t>Học phần tiên quyết, học trước:  không</w:t>
      </w:r>
    </w:p>
    <w:p w:rsidR="00773165" w:rsidRPr="006F6674" w:rsidRDefault="004E4843" w:rsidP="007F105B">
      <w:pPr>
        <w:tabs>
          <w:tab w:val="right" w:pos="9180"/>
        </w:tabs>
        <w:spacing w:before="40" w:after="40"/>
        <w:ind w:firstLine="567"/>
        <w:jc w:val="both"/>
        <w:rPr>
          <w:spacing w:val="-2"/>
          <w:sz w:val="28"/>
          <w:szCs w:val="28"/>
        </w:rPr>
      </w:pPr>
      <w:r w:rsidRPr="006F6674">
        <w:rPr>
          <w:spacing w:val="-2"/>
          <w:sz w:val="28"/>
          <w:szCs w:val="28"/>
        </w:rPr>
        <w:t xml:space="preserve">Nội dung: </w:t>
      </w:r>
      <w:r w:rsidRPr="006F6674">
        <w:rPr>
          <w:spacing w:val="-2"/>
          <w:sz w:val="28"/>
          <w:szCs w:val="28"/>
          <w:lang w:val="vi-VN"/>
        </w:rPr>
        <w:t xml:space="preserve">Học phần giúp sinh viên </w:t>
      </w:r>
      <w:r w:rsidRPr="006F6674">
        <w:rPr>
          <w:spacing w:val="-2"/>
          <w:sz w:val="28"/>
          <w:szCs w:val="28"/>
        </w:rPr>
        <w:t xml:space="preserve">có những kiến thức cơ bản về tin học, bản quyền, virus máy tính; các chức năng, công cụ của hệ điều hành Windows; sử dụng các phần mềm Microsoft Word, Excel, PowerPoint, công cụ Internet; để tổ chức lưu trữ dữ liệu, soạn thảo văn bản, tính toán đơn giản trên máy tính và ứng </w:t>
      </w:r>
      <w:r w:rsidRPr="006F6674">
        <w:rPr>
          <w:spacing w:val="-2"/>
          <w:sz w:val="28"/>
          <w:szCs w:val="28"/>
        </w:rPr>
        <w:lastRenderedPageBreak/>
        <w:t>dụng được Internet vào học tập, làm việc. Đồng thời nhận biết sự thay đổi của khoa học và công nghệ liên quan đến học phần; sự phát triển của các phiên bản hệ điều hành Windows và bộ Microsoft Office.</w:t>
      </w:r>
    </w:p>
    <w:p w:rsidR="00773165" w:rsidRPr="006F6674" w:rsidRDefault="004E4843" w:rsidP="007F105B">
      <w:pPr>
        <w:tabs>
          <w:tab w:val="right" w:pos="9180"/>
        </w:tabs>
        <w:spacing w:before="40" w:after="40"/>
        <w:ind w:firstLine="567"/>
        <w:jc w:val="both"/>
        <w:rPr>
          <w:b/>
          <w:spacing w:val="-6"/>
          <w:sz w:val="28"/>
          <w:szCs w:val="28"/>
        </w:rPr>
      </w:pPr>
      <w:r w:rsidRPr="006F6674">
        <w:rPr>
          <w:b/>
          <w:spacing w:val="-6"/>
          <w:sz w:val="28"/>
          <w:szCs w:val="28"/>
        </w:rPr>
        <w:t>7.2.19 Con người và môi trường</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tabs>
          <w:tab w:val="right" w:pos="9180"/>
        </w:tabs>
        <w:spacing w:before="40" w:after="40"/>
        <w:ind w:firstLine="567"/>
        <w:jc w:val="both"/>
        <w:rPr>
          <w:sz w:val="28"/>
          <w:szCs w:val="28"/>
        </w:rPr>
      </w:pPr>
      <w:r w:rsidRPr="006F6674">
        <w:rPr>
          <w:sz w:val="28"/>
          <w:szCs w:val="28"/>
        </w:rPr>
        <w:t>Nội dung: Học phần bao gồm những khái niệm và nguyên lý cơ bản của sinh thái và môi trường, dân số và sự phát triển dân số, sự khai thác tài nguyên thiên nhiên làm ô nhiễm môi trường, sự biến đổi khí hậu, phương hướng và chương trình hành động bảo vệ môi trường.</w:t>
      </w:r>
    </w:p>
    <w:p w:rsidR="00773165" w:rsidRPr="006F6674" w:rsidRDefault="004E4843" w:rsidP="007F105B">
      <w:pPr>
        <w:spacing w:before="40" w:after="40"/>
        <w:ind w:firstLine="567"/>
        <w:jc w:val="both"/>
        <w:rPr>
          <w:b/>
          <w:sz w:val="28"/>
          <w:szCs w:val="28"/>
        </w:rPr>
      </w:pPr>
      <w:r w:rsidRPr="006F6674">
        <w:rPr>
          <w:b/>
          <w:sz w:val="28"/>
          <w:szCs w:val="28"/>
        </w:rPr>
        <w:t xml:space="preserve">7.2.20 Kinh tế vi mô 1 </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spacing w:before="40" w:after="40"/>
        <w:ind w:firstLine="567"/>
        <w:jc w:val="both"/>
        <w:rPr>
          <w:sz w:val="28"/>
          <w:szCs w:val="28"/>
        </w:rPr>
      </w:pPr>
      <w:r w:rsidRPr="006F6674">
        <w:rPr>
          <w:sz w:val="28"/>
          <w:szCs w:val="28"/>
        </w:rPr>
        <w:t>Môn học này cung cấp các kiến thức liên quan đến: Lý thuyết cung cầu; Cơ chế hình thành giá cả của thị trường; Tác động của sự can thiệp của Chính phủ vào thị trường; Độ co giãn của cầu, cung và ứng dụng của các hệ số này trong thực tế; Lý thuyết về hành vi người tiêu dùng; Quyết định tối đa hóa lợi ích của người tiêu dùng; Lý thuyết về sản xuất, chi phí, lợi nhuận; Các cấu trúc thị trường; Quyết định sản xuất tối ưu của doanh nghiệp trong những thị trường khác nhau (cạnh tranh hoàn hảo và độc quyền thuần túy); Thị trường lao động; Các thất bại của thị trường và giải pháp can thiệp của Chính phủ nhằm khắc phục các thất bại đó.</w:t>
      </w:r>
    </w:p>
    <w:p w:rsidR="00773165" w:rsidRPr="006F6674" w:rsidRDefault="004E4843" w:rsidP="007F105B">
      <w:pPr>
        <w:tabs>
          <w:tab w:val="right" w:pos="9180"/>
        </w:tabs>
        <w:spacing w:before="40" w:after="40"/>
        <w:ind w:firstLine="567"/>
        <w:jc w:val="both"/>
        <w:rPr>
          <w:b/>
          <w:sz w:val="28"/>
          <w:szCs w:val="28"/>
        </w:rPr>
      </w:pPr>
      <w:r w:rsidRPr="006F6674">
        <w:rPr>
          <w:b/>
          <w:sz w:val="28"/>
          <w:szCs w:val="28"/>
        </w:rPr>
        <w:t>7.2.21 Kinh tế vĩ mô 1</w:t>
      </w:r>
    </w:p>
    <w:p w:rsidR="00773165" w:rsidRPr="006F6674" w:rsidRDefault="004E4843" w:rsidP="007F105B">
      <w:pPr>
        <w:spacing w:before="40" w:after="40"/>
        <w:ind w:firstLine="567"/>
        <w:jc w:val="both"/>
        <w:rPr>
          <w:sz w:val="28"/>
          <w:szCs w:val="28"/>
        </w:rPr>
      </w:pPr>
      <w:r w:rsidRPr="006F6674">
        <w:rPr>
          <w:sz w:val="28"/>
          <w:szCs w:val="28"/>
        </w:rPr>
        <w:t>Học phần học trước: Kinh tế vi mô, kinh tế vĩ mô</w:t>
      </w:r>
    </w:p>
    <w:p w:rsidR="00773165" w:rsidRPr="006F6674" w:rsidRDefault="004E4843" w:rsidP="007F105B">
      <w:pPr>
        <w:tabs>
          <w:tab w:val="left" w:pos="0"/>
          <w:tab w:val="left" w:pos="851"/>
        </w:tabs>
        <w:spacing w:before="40" w:after="40"/>
        <w:ind w:firstLine="567"/>
        <w:jc w:val="both"/>
        <w:rPr>
          <w:sz w:val="28"/>
          <w:szCs w:val="28"/>
        </w:rPr>
      </w:pPr>
      <w:r w:rsidRPr="006F6674">
        <w:rPr>
          <w:sz w:val="28"/>
          <w:szCs w:val="28"/>
        </w:rPr>
        <w:t>Hiểu được các vấn đề và các hoạt động của nền kinh tế vĩ mô, cũng như mối liên hệ giữa chúng thông qua các lý thuyết và mô hình cơ bản, đánh giá được tình hình hoạt động của nền kinh tế dựa vào các chỉ số kinh tế vĩ mô như sản lượng (GDP, GNI, GNDI …), lạm phát, việc làm, thất nghiệp, cán cân thương mại….</w:t>
      </w:r>
    </w:p>
    <w:p w:rsidR="00773165" w:rsidRPr="006F6674" w:rsidRDefault="004E4843" w:rsidP="007F105B">
      <w:pPr>
        <w:tabs>
          <w:tab w:val="left" w:pos="0"/>
        </w:tabs>
        <w:spacing w:before="40" w:after="40"/>
        <w:ind w:firstLine="567"/>
        <w:rPr>
          <w:sz w:val="28"/>
          <w:szCs w:val="28"/>
        </w:rPr>
      </w:pPr>
      <w:r w:rsidRPr="006F6674">
        <w:rPr>
          <w:sz w:val="28"/>
          <w:szCs w:val="28"/>
        </w:rPr>
        <w:t>Phân tích, đánh giá những biến động kinh tế trong ngắn hạn, các vấn đề của chu kỳ kinh tế, các cú sốc phía cung và phía cầu.</w:t>
      </w:r>
    </w:p>
    <w:p w:rsidR="00773165" w:rsidRPr="006F6674" w:rsidRDefault="004E4843" w:rsidP="007F105B">
      <w:pPr>
        <w:tabs>
          <w:tab w:val="left" w:pos="0"/>
          <w:tab w:val="left" w:pos="993"/>
        </w:tabs>
        <w:spacing w:before="40" w:after="40"/>
        <w:ind w:firstLine="567"/>
        <w:jc w:val="both"/>
        <w:rPr>
          <w:sz w:val="28"/>
          <w:szCs w:val="28"/>
        </w:rPr>
      </w:pPr>
      <w:r w:rsidRPr="006F6674">
        <w:rPr>
          <w:sz w:val="28"/>
          <w:szCs w:val="28"/>
        </w:rPr>
        <w:t>Hiểu được vai trò của các chính sách bình ổn nền kinh tế như là các chính sách tài khóa, chính sách tiền tệ và chính sách ngoại thương trong ngắn hạn. Ngoài ra, môn học còn giúp sinh viên hiểu được quá trình tăng trưởng kinh tế thông qua việc tìm hiểu nền kinh tế thực trong dài hạn</w:t>
      </w:r>
    </w:p>
    <w:p w:rsidR="00773165" w:rsidRPr="006F6674" w:rsidRDefault="004E4843" w:rsidP="007F105B">
      <w:pPr>
        <w:spacing w:before="40" w:after="40"/>
        <w:ind w:firstLine="567"/>
        <w:rPr>
          <w:b/>
          <w:sz w:val="28"/>
          <w:szCs w:val="28"/>
        </w:rPr>
      </w:pPr>
      <w:r w:rsidRPr="006F6674">
        <w:rPr>
          <w:b/>
          <w:sz w:val="28"/>
          <w:szCs w:val="28"/>
        </w:rPr>
        <w:t>7.2.22 Nguyên lý thống kê kinh tế</w:t>
      </w:r>
    </w:p>
    <w:p w:rsidR="00773165" w:rsidRPr="006F6674" w:rsidRDefault="004E4843" w:rsidP="007F105B">
      <w:pPr>
        <w:spacing w:before="40" w:after="40"/>
        <w:ind w:firstLine="567"/>
        <w:rPr>
          <w:sz w:val="28"/>
          <w:szCs w:val="28"/>
        </w:rPr>
      </w:pPr>
      <w:r w:rsidRPr="006F6674">
        <w:rPr>
          <w:sz w:val="28"/>
          <w:szCs w:val="28"/>
        </w:rPr>
        <w:t>Học phần tiên quyết, học trước: không</w:t>
      </w:r>
    </w:p>
    <w:p w:rsidR="00773165" w:rsidRPr="006F6674" w:rsidRDefault="004E4843" w:rsidP="007F105B">
      <w:pPr>
        <w:tabs>
          <w:tab w:val="right" w:pos="9180"/>
        </w:tabs>
        <w:spacing w:before="40" w:after="40"/>
        <w:ind w:firstLine="567"/>
        <w:jc w:val="both"/>
        <w:rPr>
          <w:sz w:val="28"/>
          <w:szCs w:val="28"/>
        </w:rPr>
      </w:pPr>
      <w:r w:rsidRPr="006F6674">
        <w:rPr>
          <w:sz w:val="28"/>
          <w:szCs w:val="28"/>
        </w:rPr>
        <w:t>Nội dung: Học phần này tập trung làm rõ những vấn đề sau: giới thiệu môn học, tổng hợp thống kê, các chỉ tiêu phản ánh mức độ của hiện tượng kinh tế-xã hội, phương pháp chỉ số, ước lượng, kiểm định thống kê, kiểm định phi tham số, tương quan và hồi qui tuyến tính, phương pháp phân tích dãy số thời gian.</w:t>
      </w:r>
    </w:p>
    <w:p w:rsidR="00773165" w:rsidRPr="006F6674" w:rsidRDefault="004E4843" w:rsidP="007F105B">
      <w:pPr>
        <w:tabs>
          <w:tab w:val="right" w:pos="9180"/>
        </w:tabs>
        <w:spacing w:before="40" w:after="40"/>
        <w:ind w:firstLine="567"/>
        <w:jc w:val="both"/>
        <w:rPr>
          <w:b/>
          <w:sz w:val="28"/>
          <w:szCs w:val="28"/>
        </w:rPr>
      </w:pPr>
      <w:r w:rsidRPr="006F6674">
        <w:rPr>
          <w:b/>
          <w:sz w:val="28"/>
          <w:szCs w:val="28"/>
        </w:rPr>
        <w:t>7.2.23 Kinh tế lượng</w:t>
      </w:r>
    </w:p>
    <w:p w:rsidR="00773165" w:rsidRPr="006F6674" w:rsidRDefault="004E4843" w:rsidP="007F105B">
      <w:pPr>
        <w:spacing w:before="40" w:after="40"/>
        <w:ind w:firstLine="567"/>
        <w:rPr>
          <w:sz w:val="28"/>
          <w:szCs w:val="28"/>
        </w:rPr>
      </w:pPr>
      <w:r w:rsidRPr="006F6674">
        <w:rPr>
          <w:sz w:val="28"/>
          <w:szCs w:val="28"/>
        </w:rPr>
        <w:t>Học phần học trước: Toán cao cấp C2</w:t>
      </w:r>
    </w:p>
    <w:p w:rsidR="00773165" w:rsidRPr="006F6674" w:rsidRDefault="004E4843" w:rsidP="007F105B">
      <w:pPr>
        <w:tabs>
          <w:tab w:val="right" w:pos="9180"/>
        </w:tabs>
        <w:spacing w:before="40" w:after="40"/>
        <w:ind w:firstLine="567"/>
        <w:jc w:val="both"/>
        <w:rPr>
          <w:sz w:val="28"/>
          <w:szCs w:val="28"/>
        </w:rPr>
      </w:pPr>
      <w:r w:rsidRPr="006F6674">
        <w:rPr>
          <w:sz w:val="28"/>
          <w:szCs w:val="28"/>
        </w:rPr>
        <w:lastRenderedPageBreak/>
        <w:t>Nội dung: Học phần này tập trung làm rõ những vấn đề sau: nhập môn kinh tế lượng và ôn tập thống kê, các khái niệm cơ bản của mô hình hồi qui hai biến, ước lượng và kiểm định giả thiết trong mô hình hồi qui hai biến, mô hình hồi qui nhiều biến (hồi qui bội), hồi qui với biến độc lập là biến giả, đa cộng tuyến, phương sai thay đổi, tự tương quan, chọn mô hình và kiểm định việc chỉ định mô hình.</w:t>
      </w:r>
    </w:p>
    <w:p w:rsidR="00773165" w:rsidRPr="006F6674" w:rsidRDefault="004E4843" w:rsidP="007F105B">
      <w:pPr>
        <w:tabs>
          <w:tab w:val="left" w:pos="1080"/>
        </w:tabs>
        <w:spacing w:before="40" w:after="40"/>
        <w:ind w:left="-108" w:firstLine="675"/>
        <w:jc w:val="both"/>
        <w:rPr>
          <w:b/>
          <w:sz w:val="28"/>
          <w:szCs w:val="28"/>
        </w:rPr>
      </w:pPr>
      <w:r w:rsidRPr="006F6674">
        <w:rPr>
          <w:b/>
          <w:sz w:val="28"/>
          <w:szCs w:val="28"/>
        </w:rPr>
        <w:t>7.2.24 Kinh tế phát triển</w:t>
      </w:r>
    </w:p>
    <w:p w:rsidR="00773165" w:rsidRPr="006F6674" w:rsidRDefault="004E4843" w:rsidP="007F105B">
      <w:pPr>
        <w:tabs>
          <w:tab w:val="left" w:pos="1080"/>
        </w:tabs>
        <w:spacing w:before="40" w:after="40"/>
        <w:ind w:left="-108" w:firstLine="675"/>
        <w:jc w:val="both"/>
        <w:rPr>
          <w:sz w:val="28"/>
          <w:szCs w:val="28"/>
        </w:rPr>
      </w:pPr>
      <w:r w:rsidRPr="006F6674">
        <w:rPr>
          <w:sz w:val="28"/>
          <w:szCs w:val="28"/>
        </w:rPr>
        <w:t>Học phần tiên quyết: Không</w:t>
      </w:r>
    </w:p>
    <w:p w:rsidR="00773165" w:rsidRPr="006F6674" w:rsidRDefault="004E4843" w:rsidP="007F105B">
      <w:pPr>
        <w:tabs>
          <w:tab w:val="left" w:pos="1080"/>
        </w:tabs>
        <w:spacing w:before="40" w:after="40"/>
        <w:ind w:left="-108" w:firstLine="675"/>
        <w:jc w:val="both"/>
        <w:rPr>
          <w:sz w:val="28"/>
          <w:szCs w:val="28"/>
        </w:rPr>
      </w:pPr>
      <w:r w:rsidRPr="006F6674">
        <w:rPr>
          <w:sz w:val="28"/>
          <w:szCs w:val="28"/>
        </w:rPr>
        <w:t>Học phần học trước: không</w:t>
      </w:r>
    </w:p>
    <w:p w:rsidR="00773165" w:rsidRPr="006F6674" w:rsidRDefault="004E4843" w:rsidP="007F105B">
      <w:pPr>
        <w:tabs>
          <w:tab w:val="right" w:pos="9180"/>
        </w:tabs>
        <w:spacing w:before="40" w:after="40"/>
        <w:ind w:firstLine="567"/>
        <w:jc w:val="both"/>
        <w:rPr>
          <w:bCs/>
          <w:spacing w:val="-4"/>
          <w:sz w:val="28"/>
          <w:szCs w:val="28"/>
        </w:rPr>
      </w:pPr>
      <w:r w:rsidRPr="006F6674">
        <w:rPr>
          <w:spacing w:val="-4"/>
          <w:sz w:val="28"/>
          <w:szCs w:val="28"/>
        </w:rPr>
        <w:t>Nội dung: Nắm được sự  tăng trưởng và phát triển kinh tế. Đồng thời môn học còn cung cấp những hiểu biết về các lý thuyết và mô hình phát triển kinh tế, p</w:t>
      </w:r>
      <w:r w:rsidRPr="006F6674">
        <w:rPr>
          <w:bCs/>
          <w:spacing w:val="-4"/>
          <w:sz w:val="28"/>
          <w:szCs w:val="28"/>
        </w:rPr>
        <w:t>hát triển kinh tế hiện đại – các nước phát triển và đang phát triển và các nguồn lực phát triển.</w:t>
      </w:r>
    </w:p>
    <w:p w:rsidR="00773165" w:rsidRPr="006F6674" w:rsidRDefault="004E4843" w:rsidP="007F105B">
      <w:pPr>
        <w:tabs>
          <w:tab w:val="right" w:pos="9180"/>
        </w:tabs>
        <w:spacing w:before="40" w:after="40"/>
        <w:ind w:firstLine="567"/>
        <w:jc w:val="both"/>
        <w:rPr>
          <w:b/>
          <w:bCs/>
          <w:sz w:val="28"/>
          <w:szCs w:val="28"/>
        </w:rPr>
      </w:pPr>
      <w:r w:rsidRPr="006F6674">
        <w:rPr>
          <w:b/>
          <w:bCs/>
          <w:sz w:val="28"/>
          <w:szCs w:val="28"/>
        </w:rPr>
        <w:t>7.2.25 Quản trị học</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tabs>
          <w:tab w:val="right" w:pos="9180"/>
        </w:tabs>
        <w:spacing w:before="40" w:after="40"/>
        <w:ind w:firstLine="567"/>
        <w:jc w:val="both"/>
        <w:rPr>
          <w:sz w:val="28"/>
          <w:szCs w:val="28"/>
        </w:rPr>
      </w:pPr>
      <w:r w:rsidRPr="006F6674">
        <w:rPr>
          <w:sz w:val="28"/>
          <w:szCs w:val="28"/>
        </w:rPr>
        <w:t>Nội dung: Học phần cung cấp các kiến thức cơ bản về quản trị như: Khái niệm và bản chất của quản trị; nhà quản trị; môi trường quản trị; các lý thuyết quản trị (cổ điển và hiện đại); các chức năng của quản trị: Hoạch định, tổ chức, giám đốc (điều hành) và kiểm tra (kiểm soát). Học phần còn cập nhật một số vấn đề mới của quản trị học hiện đại như quản trị thông tin và ra quyết định, quản trị sự đổi mới, quản trị xung đột, quản trị rủi ro và cơ hội của một doanh nghiệp.</w:t>
      </w:r>
    </w:p>
    <w:p w:rsidR="00773165" w:rsidRPr="006F6674" w:rsidRDefault="004E4843" w:rsidP="007F105B">
      <w:pPr>
        <w:tabs>
          <w:tab w:val="right" w:pos="9180"/>
        </w:tabs>
        <w:spacing w:before="40" w:after="40"/>
        <w:ind w:firstLine="567"/>
        <w:jc w:val="both"/>
        <w:rPr>
          <w:b/>
          <w:sz w:val="28"/>
          <w:szCs w:val="28"/>
        </w:rPr>
      </w:pPr>
      <w:r w:rsidRPr="006F6674">
        <w:rPr>
          <w:b/>
          <w:sz w:val="28"/>
          <w:szCs w:val="28"/>
        </w:rPr>
        <w:t>7.2.26 Luật thương mại</w:t>
      </w:r>
    </w:p>
    <w:p w:rsidR="00773165" w:rsidRPr="006F6674" w:rsidRDefault="004E4843" w:rsidP="007F105B">
      <w:pPr>
        <w:spacing w:before="40" w:after="40"/>
        <w:ind w:firstLine="567"/>
        <w:rPr>
          <w:sz w:val="28"/>
          <w:szCs w:val="28"/>
        </w:rPr>
      </w:pPr>
      <w:r w:rsidRPr="006F6674">
        <w:rPr>
          <w:sz w:val="28"/>
          <w:szCs w:val="28"/>
        </w:rPr>
        <w:t>Học phần tiên quyết: Pháp luật đại cương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tabs>
          <w:tab w:val="right" w:pos="9180"/>
        </w:tabs>
        <w:spacing w:before="40" w:after="40"/>
        <w:ind w:firstLine="567"/>
        <w:jc w:val="both"/>
        <w:rPr>
          <w:spacing w:val="-2"/>
          <w:sz w:val="28"/>
          <w:szCs w:val="28"/>
        </w:rPr>
      </w:pPr>
      <w:r w:rsidRPr="006F6674">
        <w:rPr>
          <w:sz w:val="28"/>
          <w:szCs w:val="28"/>
        </w:rPr>
        <w:t xml:space="preserve">Nội dung: </w:t>
      </w:r>
      <w:r w:rsidRPr="006F6674">
        <w:rPr>
          <w:spacing w:val="-2"/>
          <w:sz w:val="28"/>
          <w:szCs w:val="28"/>
        </w:rPr>
        <w:t>Học phần cung cấp cho sinh viên những kiến thức pháp luật áp dụng cho các loại hình doanh nhiệp trong nền kinh tế thị trường ở Việt Nam, những vấn đề về tổ chức, quản lý trong các doanh nghiệp… nhằm cung cấp cho sinh viên những hiểu biết về hợp đồng trong hoạt động kinh doanh, nắm rõ những cách thức soạn thảo và ký kết hợp đồng giao dịch kinh tế, những vấn đề giải quyết tranh chấp bằng tòa án hoặc trọng tài. Đồng thời, giúp sinh viên nắm vững những kiến thức môn học để có thể thích nghi nhanh hơn vào hoạt động của các doanh nghiệp, có thể tự mình soạn thảo ngay được các bản hợp đồng đơn giản.</w:t>
      </w:r>
    </w:p>
    <w:p w:rsidR="00773165" w:rsidRPr="006F6674" w:rsidRDefault="004E4843" w:rsidP="007F105B">
      <w:pPr>
        <w:tabs>
          <w:tab w:val="right" w:pos="9180"/>
        </w:tabs>
        <w:spacing w:before="40" w:after="40"/>
        <w:ind w:firstLine="567"/>
        <w:jc w:val="both"/>
        <w:rPr>
          <w:b/>
          <w:spacing w:val="-2"/>
          <w:sz w:val="28"/>
          <w:szCs w:val="28"/>
        </w:rPr>
      </w:pPr>
      <w:r w:rsidRPr="006F6674">
        <w:rPr>
          <w:b/>
          <w:spacing w:val="-2"/>
          <w:sz w:val="28"/>
          <w:szCs w:val="28"/>
        </w:rPr>
        <w:t>7.2.27 Nguyên lý kế toán</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tabs>
          <w:tab w:val="right" w:pos="9180"/>
        </w:tabs>
        <w:spacing w:before="40" w:after="40"/>
        <w:ind w:firstLine="567"/>
        <w:jc w:val="both"/>
        <w:rPr>
          <w:sz w:val="28"/>
          <w:szCs w:val="28"/>
        </w:rPr>
      </w:pPr>
      <w:r w:rsidRPr="006F6674">
        <w:rPr>
          <w:sz w:val="28"/>
          <w:szCs w:val="28"/>
        </w:rPr>
        <w:t>Nội dung: Học phần cung cấp những kiến thức cơ bản về lý thuyết kế toán: các khái niệm, bản chất, đối tượng, mục đích, chức năng, nhiệm vụ và yêu cầu của kế toán; các phương pháp kế toán; quá trình thu thập, ghi chép số liệu kế toán; trình tự kế toán các quá trình kinh doanh chủ yếu; các hình thức kế toán; nội dung và các hình thức tổ chức công tác kế toán.</w:t>
      </w:r>
    </w:p>
    <w:p w:rsidR="00773165" w:rsidRPr="006F6674" w:rsidRDefault="004E4843" w:rsidP="007F105B">
      <w:pPr>
        <w:tabs>
          <w:tab w:val="right" w:pos="9180"/>
        </w:tabs>
        <w:spacing w:before="40" w:after="40"/>
        <w:ind w:firstLine="567"/>
        <w:jc w:val="both"/>
        <w:rPr>
          <w:b/>
          <w:sz w:val="28"/>
          <w:szCs w:val="28"/>
        </w:rPr>
      </w:pPr>
      <w:r w:rsidRPr="006F6674">
        <w:rPr>
          <w:b/>
          <w:sz w:val="28"/>
          <w:szCs w:val="28"/>
        </w:rPr>
        <w:t>7.2.28 Tài chính doanh nghiệp 1</w:t>
      </w:r>
    </w:p>
    <w:p w:rsidR="00773165" w:rsidRPr="006F6674" w:rsidRDefault="004E4843" w:rsidP="007F105B">
      <w:pPr>
        <w:tabs>
          <w:tab w:val="left" w:pos="654"/>
          <w:tab w:val="right" w:pos="9180"/>
          <w:tab w:val="right" w:pos="9483"/>
        </w:tabs>
        <w:spacing w:before="40" w:after="40"/>
        <w:ind w:firstLine="567"/>
        <w:jc w:val="both"/>
        <w:rPr>
          <w:sz w:val="28"/>
          <w:szCs w:val="28"/>
        </w:rPr>
      </w:pPr>
      <w:r w:rsidRPr="006F6674">
        <w:rPr>
          <w:sz w:val="28"/>
          <w:szCs w:val="28"/>
        </w:rPr>
        <w:lastRenderedPageBreak/>
        <w:t>Học phần tiên quyết: không</w:t>
      </w:r>
    </w:p>
    <w:p w:rsidR="00773165" w:rsidRPr="006F6674" w:rsidRDefault="004E4843" w:rsidP="007F105B">
      <w:pPr>
        <w:spacing w:before="40" w:after="40"/>
        <w:ind w:firstLine="567"/>
        <w:jc w:val="both"/>
        <w:rPr>
          <w:sz w:val="28"/>
          <w:szCs w:val="28"/>
        </w:rPr>
      </w:pPr>
      <w:r w:rsidRPr="006F6674">
        <w:rPr>
          <w:sz w:val="28"/>
          <w:szCs w:val="28"/>
        </w:rPr>
        <w:t>Học phần học trước: không</w:t>
      </w:r>
    </w:p>
    <w:p w:rsidR="00773165" w:rsidRPr="006F6674" w:rsidRDefault="004E4843" w:rsidP="007F105B">
      <w:pPr>
        <w:spacing w:before="40" w:after="40"/>
        <w:ind w:firstLine="567"/>
        <w:jc w:val="both"/>
        <w:rPr>
          <w:sz w:val="28"/>
          <w:szCs w:val="28"/>
        </w:rPr>
      </w:pPr>
      <w:r w:rsidRPr="006F6674">
        <w:rPr>
          <w:sz w:val="28"/>
          <w:szCs w:val="28"/>
        </w:rPr>
        <w:t>Nội dung:</w:t>
      </w:r>
      <w:r w:rsidRPr="006F6674">
        <w:rPr>
          <w:b/>
          <w:sz w:val="28"/>
          <w:szCs w:val="28"/>
        </w:rPr>
        <w:t xml:space="preserve"> </w:t>
      </w:r>
      <w:r w:rsidRPr="006F6674">
        <w:rPr>
          <w:sz w:val="28"/>
          <w:szCs w:val="28"/>
        </w:rPr>
        <w:t>Học phần này</w:t>
      </w:r>
      <w:r w:rsidRPr="006F6674">
        <w:rPr>
          <w:sz w:val="28"/>
          <w:szCs w:val="28"/>
          <w:lang w:val="vi-VN"/>
        </w:rPr>
        <w:t xml:space="preserve"> cung cấp cho sinh viên kiến thức căn bản về hoạt động của tài chính doanh nghiệp,</w:t>
      </w:r>
      <w:r w:rsidRPr="006F6674">
        <w:rPr>
          <w:sz w:val="28"/>
          <w:szCs w:val="28"/>
        </w:rPr>
        <w:t xml:space="preserve"> cụ thể gồm các nội dung liên quan đến các vấn đề như: thời giá tiền tệ; định giá chứng khoán; giá sử dụng vốn; nguồn tài trợ và đầu tư dài hạn trong doanh nghiệp</w:t>
      </w:r>
      <w:r w:rsidRPr="006F6674">
        <w:rPr>
          <w:sz w:val="28"/>
          <w:szCs w:val="28"/>
          <w:lang w:val="vi-VN"/>
        </w:rPr>
        <w:t>.</w:t>
      </w:r>
    </w:p>
    <w:p w:rsidR="00773165" w:rsidRPr="006F6674" w:rsidRDefault="004E4843" w:rsidP="007F105B">
      <w:pPr>
        <w:tabs>
          <w:tab w:val="right" w:pos="9180"/>
        </w:tabs>
        <w:spacing w:before="40" w:after="40"/>
        <w:ind w:firstLine="567"/>
        <w:jc w:val="both"/>
        <w:rPr>
          <w:b/>
          <w:sz w:val="28"/>
          <w:szCs w:val="28"/>
        </w:rPr>
      </w:pPr>
      <w:r w:rsidRPr="006F6674">
        <w:rPr>
          <w:b/>
          <w:sz w:val="28"/>
          <w:szCs w:val="28"/>
        </w:rPr>
        <w:t>7.2.29 Phương pháp nghiên cứu định lượng trong kinh tế</w:t>
      </w:r>
    </w:p>
    <w:p w:rsidR="00773165" w:rsidRPr="006F6674" w:rsidRDefault="004E4843" w:rsidP="007F105B">
      <w:pPr>
        <w:tabs>
          <w:tab w:val="right" w:pos="9180"/>
        </w:tabs>
        <w:spacing w:before="40" w:after="40"/>
        <w:ind w:firstLine="567"/>
        <w:jc w:val="both"/>
        <w:rPr>
          <w:sz w:val="28"/>
          <w:szCs w:val="28"/>
        </w:rPr>
      </w:pPr>
      <w:r w:rsidRPr="006F6674">
        <w:rPr>
          <w:sz w:val="28"/>
          <w:szCs w:val="28"/>
        </w:rPr>
        <w:t>Học phần học trước: Kinh tế vi mô, Tin học ứng dụng, Kinh tế lượng</w:t>
      </w:r>
    </w:p>
    <w:p w:rsidR="006F6674" w:rsidRPr="006F6674" w:rsidRDefault="004E4843" w:rsidP="007F105B">
      <w:pPr>
        <w:shd w:val="clear" w:color="auto" w:fill="FFFFFF"/>
        <w:spacing w:before="40" w:after="40"/>
        <w:ind w:firstLine="561"/>
        <w:jc w:val="both"/>
        <w:rPr>
          <w:sz w:val="28"/>
          <w:szCs w:val="28"/>
          <w:shd w:val="clear" w:color="auto" w:fill="F8F8F8"/>
        </w:rPr>
      </w:pPr>
      <w:r w:rsidRPr="006F6674">
        <w:rPr>
          <w:sz w:val="28"/>
          <w:szCs w:val="28"/>
          <w:shd w:val="clear" w:color="auto" w:fill="F8F8F8"/>
        </w:rPr>
        <w:t>Nội dung: Học phần phương pháp nghiên cứu kinh tế sẽ giúp sinh viên nhận dạng, xây dựng và phát triển vấn đề nghiên cứu, thiết kế một khung nghiên cứu để giải quyết vấn đề đó, chuyển vấn đề thành câu hỏi nghiên cứu, thu thập và phân tích số liệu để trả lời câu hỏi nghiên cứu và cuối cùng là viết báo cáo nghiên cứu. Sinh viên sẽ học nhiều cách thức khác nhau để tiến hành nghiên cứu, và cách thức nghiên cứu sẽ ảnh hưởng đến cách thức giải quyết vấn đề.</w:t>
      </w:r>
    </w:p>
    <w:p w:rsidR="00773165" w:rsidRPr="006F6674" w:rsidRDefault="004E4843" w:rsidP="007F105B">
      <w:pPr>
        <w:shd w:val="clear" w:color="auto" w:fill="FFFFFF"/>
        <w:spacing w:before="40" w:after="40"/>
        <w:ind w:firstLine="561"/>
        <w:jc w:val="both"/>
        <w:rPr>
          <w:b/>
          <w:sz w:val="28"/>
          <w:szCs w:val="28"/>
          <w:shd w:val="clear" w:color="auto" w:fill="F8F8F8"/>
        </w:rPr>
      </w:pPr>
      <w:r w:rsidRPr="006F6674">
        <w:rPr>
          <w:b/>
          <w:sz w:val="28"/>
          <w:szCs w:val="28"/>
          <w:shd w:val="clear" w:color="auto" w:fill="F8F8F8"/>
        </w:rPr>
        <w:t>7.2.30 Marketing địa phương</w:t>
      </w:r>
    </w:p>
    <w:p w:rsidR="00773165" w:rsidRPr="006F6674" w:rsidRDefault="004E4843" w:rsidP="007F105B">
      <w:pPr>
        <w:shd w:val="clear" w:color="auto" w:fill="FFFFFF"/>
        <w:spacing w:before="40" w:after="40"/>
        <w:ind w:firstLine="561"/>
        <w:jc w:val="both"/>
        <w:rPr>
          <w:sz w:val="28"/>
          <w:szCs w:val="28"/>
          <w:shd w:val="clear" w:color="auto" w:fill="F8F8F8"/>
        </w:rPr>
      </w:pPr>
      <w:r w:rsidRPr="006F6674">
        <w:rPr>
          <w:sz w:val="28"/>
          <w:szCs w:val="28"/>
          <w:shd w:val="clear" w:color="auto" w:fill="F8F8F8"/>
        </w:rPr>
        <w:t xml:space="preserve">Học phần học trước: </w:t>
      </w:r>
    </w:p>
    <w:p w:rsidR="00773165" w:rsidRPr="006F6674" w:rsidRDefault="004E4843" w:rsidP="007F105B">
      <w:pPr>
        <w:shd w:val="clear" w:color="auto" w:fill="FFFFFF"/>
        <w:spacing w:before="40" w:after="40"/>
        <w:ind w:firstLine="561"/>
        <w:jc w:val="both"/>
        <w:rPr>
          <w:sz w:val="28"/>
          <w:szCs w:val="28"/>
        </w:rPr>
      </w:pPr>
      <w:r w:rsidRPr="006F6674">
        <w:rPr>
          <w:sz w:val="28"/>
          <w:szCs w:val="28"/>
          <w:shd w:val="clear" w:color="auto" w:fill="F8F8F8"/>
        </w:rPr>
        <w:t>Nội dung: Học phần trang bị cho sinh viên những kiến thức cơ bản về marketing địa</w:t>
      </w:r>
      <w:r w:rsidRPr="006F6674">
        <w:rPr>
          <w:sz w:val="28"/>
          <w:szCs w:val="28"/>
        </w:rPr>
        <w:t xml:space="preserve"> phương, đó là: Marketing địa phương và vai trò của nó trong chiến lược phát triển địa phương; chiến lược marketing địa phương ở các lĩnh vực khác nhau; thay đổi, thách thức trong marketing địa phương. Từ đó, sinh viên biết cách phân tích, ứng dụng vào thực tiễn tại địa phương tỉnh Tiền Giang.</w:t>
      </w:r>
    </w:p>
    <w:p w:rsidR="00773165" w:rsidRPr="006F6674" w:rsidRDefault="004E4843" w:rsidP="007F105B">
      <w:pPr>
        <w:spacing w:before="40" w:after="40"/>
        <w:ind w:firstLine="600"/>
        <w:jc w:val="both"/>
        <w:rPr>
          <w:b/>
          <w:sz w:val="28"/>
          <w:szCs w:val="28"/>
        </w:rPr>
      </w:pPr>
      <w:r w:rsidRPr="006F6674">
        <w:rPr>
          <w:b/>
          <w:sz w:val="28"/>
          <w:szCs w:val="28"/>
        </w:rPr>
        <w:t>7.2.31 Lý thuyết tài chính – tiền tệ</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spacing w:before="40" w:after="40"/>
        <w:ind w:firstLine="567"/>
        <w:jc w:val="both"/>
        <w:rPr>
          <w:sz w:val="28"/>
          <w:szCs w:val="28"/>
        </w:rPr>
      </w:pPr>
      <w:r w:rsidRPr="006F6674">
        <w:rPr>
          <w:sz w:val="28"/>
          <w:szCs w:val="28"/>
        </w:rPr>
        <w:t>Nội dung: Học phần này trang bị cho sinh viên những kiến thức cơ bản về: chức năng tài chính tiền tệ và cấu trúc hệ thống tài chính trong nền kinh tế, hoạt động của thị trường tài chính, các tổ chức tài chính trung gian, hoạt động khu vực tài chính nhà nước và hoạt động khu vực tài chính doanh nghiệp.</w:t>
      </w:r>
    </w:p>
    <w:p w:rsidR="00773165" w:rsidRPr="006F6674" w:rsidRDefault="004E4843" w:rsidP="007F105B">
      <w:pPr>
        <w:spacing w:before="40" w:after="40"/>
        <w:ind w:firstLine="567"/>
        <w:jc w:val="both"/>
        <w:rPr>
          <w:b/>
          <w:sz w:val="28"/>
          <w:szCs w:val="28"/>
        </w:rPr>
      </w:pPr>
      <w:r w:rsidRPr="006F6674">
        <w:rPr>
          <w:b/>
          <w:sz w:val="28"/>
          <w:szCs w:val="28"/>
        </w:rPr>
        <w:t>7.2.32 Thuế</w:t>
      </w:r>
    </w:p>
    <w:p w:rsidR="00773165" w:rsidRPr="006F6674" w:rsidRDefault="004E4843" w:rsidP="007F105B">
      <w:pPr>
        <w:spacing w:before="40" w:after="40"/>
        <w:ind w:firstLine="567"/>
        <w:rPr>
          <w:sz w:val="28"/>
          <w:szCs w:val="28"/>
        </w:rPr>
      </w:pPr>
      <w:r w:rsidRPr="006F6674">
        <w:rPr>
          <w:sz w:val="28"/>
          <w:szCs w:val="28"/>
        </w:rPr>
        <w:t>Học phần tiên quyết: không</w:t>
      </w:r>
    </w:p>
    <w:p w:rsidR="00773165" w:rsidRPr="006F6674" w:rsidRDefault="004E4843" w:rsidP="007F105B">
      <w:pPr>
        <w:spacing w:before="40" w:after="40"/>
        <w:ind w:firstLine="567"/>
        <w:rPr>
          <w:sz w:val="28"/>
          <w:szCs w:val="28"/>
        </w:rPr>
      </w:pPr>
      <w:r w:rsidRPr="006F6674">
        <w:rPr>
          <w:sz w:val="28"/>
          <w:szCs w:val="28"/>
        </w:rPr>
        <w:t>Học phần học trước: không</w:t>
      </w:r>
    </w:p>
    <w:p w:rsidR="00773165" w:rsidRPr="006F6674" w:rsidRDefault="004E4843" w:rsidP="007F105B">
      <w:pPr>
        <w:spacing w:before="40" w:after="40"/>
        <w:ind w:firstLine="567"/>
        <w:jc w:val="both"/>
        <w:rPr>
          <w:spacing w:val="-2"/>
          <w:sz w:val="28"/>
          <w:szCs w:val="28"/>
        </w:rPr>
      </w:pPr>
      <w:r w:rsidRPr="006F6674">
        <w:rPr>
          <w:sz w:val="28"/>
          <w:szCs w:val="28"/>
        </w:rPr>
        <w:t xml:space="preserve">Nội dung: </w:t>
      </w:r>
      <w:r w:rsidRPr="006F6674">
        <w:rPr>
          <w:spacing w:val="-2"/>
          <w:sz w:val="28"/>
          <w:szCs w:val="28"/>
        </w:rPr>
        <w:t>Học phần này cung cấp những kiến thức cơ bản về thuế và các chính sách thuế của nhà nước liên quan đến hoạt động sản xuất kinh doanh của doanh nghiệp. Nội dung cơ bản của học phần là nghiên cứu các sắc thuế hiện hành, làm rõ đặc điểm cơ bản của từng loại thuế, phương pháp tính toán và các thủ tục cần thiết kê khai, nộp thuế đối với nhà nước.</w:t>
      </w:r>
    </w:p>
    <w:p w:rsidR="00773165" w:rsidRPr="006F6674" w:rsidRDefault="004E4843" w:rsidP="007F105B">
      <w:pPr>
        <w:spacing w:before="40" w:after="40"/>
        <w:ind w:firstLine="567"/>
        <w:jc w:val="both"/>
        <w:rPr>
          <w:b/>
          <w:spacing w:val="-2"/>
          <w:sz w:val="28"/>
          <w:szCs w:val="28"/>
        </w:rPr>
      </w:pPr>
      <w:r w:rsidRPr="006F6674">
        <w:rPr>
          <w:b/>
          <w:spacing w:val="-2"/>
          <w:sz w:val="28"/>
          <w:szCs w:val="28"/>
        </w:rPr>
        <w:t>7.2.33 Kế toán doanh nghiệp vừa và nhỏ</w:t>
      </w:r>
    </w:p>
    <w:p w:rsidR="00773165" w:rsidRPr="006F6674" w:rsidRDefault="004E4843" w:rsidP="007F105B">
      <w:pPr>
        <w:spacing w:before="40" w:after="40"/>
        <w:ind w:firstLine="567"/>
        <w:rPr>
          <w:sz w:val="28"/>
          <w:szCs w:val="28"/>
        </w:rPr>
      </w:pPr>
      <w:r w:rsidRPr="006F6674">
        <w:rPr>
          <w:sz w:val="28"/>
          <w:szCs w:val="28"/>
        </w:rPr>
        <w:t>Học phần học trước: Nguyên lý kế toán</w:t>
      </w:r>
    </w:p>
    <w:p w:rsidR="00773165" w:rsidRPr="006F6674" w:rsidRDefault="004E4843" w:rsidP="007F105B">
      <w:pPr>
        <w:spacing w:before="40" w:after="40"/>
        <w:ind w:firstLine="567"/>
        <w:jc w:val="both"/>
        <w:rPr>
          <w:sz w:val="28"/>
          <w:szCs w:val="28"/>
        </w:rPr>
      </w:pPr>
      <w:r w:rsidRPr="006F6674">
        <w:rPr>
          <w:sz w:val="28"/>
          <w:szCs w:val="28"/>
        </w:rPr>
        <w:t xml:space="preserve">Nội dung: </w:t>
      </w:r>
      <w:r w:rsidRPr="006F6674">
        <w:rPr>
          <w:sz w:val="28"/>
          <w:szCs w:val="28"/>
          <w:lang w:val="vi-VN"/>
        </w:rPr>
        <w:t>Học phần cung cấp cho sinh viên những kiến thức căn bản về</w:t>
      </w:r>
      <w:r w:rsidRPr="006F6674">
        <w:rPr>
          <w:sz w:val="28"/>
          <w:szCs w:val="28"/>
        </w:rPr>
        <w:t xml:space="preserve"> kế toán doanh nghiệp vừa và nhỏ, cụ thể: kế toán vốn bằng tiền và hàng tồn kho; kế toán tài sản cố định; kế toán nợ phải thu và nợ phải trả; kế toán vốn chủ sở hữu; kế toán hoạt động sản xuất kinh doanh.</w:t>
      </w:r>
    </w:p>
    <w:p w:rsidR="00773165" w:rsidRPr="006F6674" w:rsidRDefault="004E4843" w:rsidP="007F105B">
      <w:pPr>
        <w:spacing w:before="40" w:after="40"/>
        <w:ind w:firstLine="567"/>
        <w:jc w:val="both"/>
        <w:rPr>
          <w:b/>
          <w:sz w:val="28"/>
          <w:szCs w:val="28"/>
        </w:rPr>
      </w:pPr>
      <w:r w:rsidRPr="006F6674">
        <w:rPr>
          <w:b/>
          <w:sz w:val="28"/>
          <w:szCs w:val="28"/>
        </w:rPr>
        <w:lastRenderedPageBreak/>
        <w:t>7.2.34 Kế toán quản trị</w:t>
      </w:r>
    </w:p>
    <w:p w:rsidR="00773165" w:rsidRPr="006F6674" w:rsidRDefault="004E4843" w:rsidP="007F105B">
      <w:pPr>
        <w:spacing w:before="40" w:after="40"/>
        <w:ind w:firstLine="567"/>
        <w:rPr>
          <w:sz w:val="28"/>
          <w:szCs w:val="28"/>
        </w:rPr>
      </w:pPr>
      <w:r w:rsidRPr="006F6674">
        <w:rPr>
          <w:sz w:val="28"/>
          <w:szCs w:val="28"/>
        </w:rPr>
        <w:t>Học phần học trước: Nguyên lý kế toán</w:t>
      </w:r>
    </w:p>
    <w:p w:rsidR="006F6674" w:rsidRPr="006F6674" w:rsidRDefault="004E4843" w:rsidP="007F105B">
      <w:pPr>
        <w:spacing w:before="40" w:after="40"/>
        <w:ind w:firstLine="567"/>
        <w:jc w:val="both"/>
        <w:rPr>
          <w:sz w:val="28"/>
          <w:szCs w:val="28"/>
        </w:rPr>
      </w:pPr>
      <w:r w:rsidRPr="006F6674">
        <w:rPr>
          <w:sz w:val="28"/>
          <w:szCs w:val="28"/>
        </w:rPr>
        <w:t xml:space="preserve">Nội dung: </w:t>
      </w:r>
      <w:r w:rsidRPr="006F6674">
        <w:rPr>
          <w:sz w:val="28"/>
          <w:szCs w:val="28"/>
          <w:lang w:val="vi-VN"/>
        </w:rPr>
        <w:t>Học phần cung cấp cho sinh viên những kiến thức căn bản về</w:t>
      </w:r>
      <w:r w:rsidRPr="006F6674">
        <w:rPr>
          <w:sz w:val="28"/>
          <w:szCs w:val="28"/>
        </w:rPr>
        <w:t xml:space="preserve"> kế toán quản trị; chi phí và phân loại chi phí; phân tích mối liên hệ giữa các khoản chi phí của công ty; sản lượng sản phẩm tiêu thụ và lợi nhuận của công ty; lập dự toán, phân tích việc biến động của các khoản chi phí; xác định giá bán, sử dụng các thông tin để ra các quyết định kinh doanh.</w:t>
      </w:r>
    </w:p>
    <w:p w:rsidR="00773165" w:rsidRPr="006F6674" w:rsidRDefault="004E4843" w:rsidP="007F105B">
      <w:pPr>
        <w:spacing w:before="40" w:after="40"/>
        <w:ind w:firstLine="567"/>
        <w:rPr>
          <w:b/>
          <w:sz w:val="28"/>
          <w:szCs w:val="28"/>
        </w:rPr>
      </w:pPr>
      <w:r w:rsidRPr="006F6674">
        <w:rPr>
          <w:b/>
          <w:sz w:val="28"/>
          <w:szCs w:val="28"/>
        </w:rPr>
        <w:t>7.2.35 Kinh tế vi mô 2</w:t>
      </w:r>
    </w:p>
    <w:p w:rsidR="00773165" w:rsidRPr="006F6674" w:rsidRDefault="004E4843" w:rsidP="007F105B">
      <w:pPr>
        <w:spacing w:before="40" w:after="40"/>
        <w:ind w:firstLine="567"/>
        <w:rPr>
          <w:sz w:val="28"/>
          <w:szCs w:val="28"/>
        </w:rPr>
      </w:pPr>
      <w:r w:rsidRPr="006F6674">
        <w:rPr>
          <w:sz w:val="28"/>
          <w:szCs w:val="28"/>
        </w:rPr>
        <w:t>Học phần học trước: Kinh tế vi mô 1, kinh tế vĩ mô 1</w:t>
      </w:r>
    </w:p>
    <w:p w:rsidR="00773165" w:rsidRPr="006F6674" w:rsidRDefault="004E4843" w:rsidP="007F105B">
      <w:pPr>
        <w:spacing w:before="40" w:after="40"/>
        <w:ind w:firstLine="567"/>
        <w:contextualSpacing/>
        <w:jc w:val="both"/>
        <w:rPr>
          <w:sz w:val="28"/>
          <w:szCs w:val="28"/>
        </w:rPr>
      </w:pPr>
      <w:r w:rsidRPr="006F6674">
        <w:rPr>
          <w:sz w:val="28"/>
          <w:szCs w:val="28"/>
        </w:rPr>
        <w:t>Nội dung: Học phần gồm các phần sau: Phần 1, phân tích hiệu quả của các chính sách can thiệp của Chính phủ vào thị trường. Phần 2 mô tả các ứng dụng của lý thuyết về hành vi của người tiêu dùng. Phần 3 tập trung phân tích các ứng dụng của lý thuyết về độc quyền và cạnh tranh trong việc ra quyết định về định giá sản phẩm hay đề ra các chất lượng cạnh tranh. Phần 4 nghiên cứu cân bằng tổng thể từ tất cả thị trường và các tính chất của nó. Phần cuối cùng xem xét thất bại thị trường chẳng hạn thông tin bất cân xứng, ngoại tác và sự thiếu đầu tư vào hàng hóa công, cùng với những biện pháp của chính phủ nhằm điều chỉnh những thất bại này.</w:t>
      </w:r>
    </w:p>
    <w:p w:rsidR="00773165" w:rsidRPr="006F6674" w:rsidRDefault="004E4843" w:rsidP="007F105B">
      <w:pPr>
        <w:spacing w:before="40" w:after="40"/>
        <w:ind w:firstLine="567"/>
        <w:rPr>
          <w:b/>
          <w:sz w:val="28"/>
          <w:szCs w:val="28"/>
        </w:rPr>
      </w:pPr>
      <w:r w:rsidRPr="006F6674">
        <w:rPr>
          <w:b/>
          <w:sz w:val="28"/>
          <w:szCs w:val="28"/>
        </w:rPr>
        <w:t>7.2.36 Kinh tế vĩ mô 2</w:t>
      </w:r>
    </w:p>
    <w:p w:rsidR="00773165" w:rsidRPr="006F6674" w:rsidRDefault="004E4843" w:rsidP="007F105B">
      <w:pPr>
        <w:spacing w:before="40" w:after="40"/>
        <w:ind w:firstLine="567"/>
        <w:rPr>
          <w:sz w:val="28"/>
          <w:szCs w:val="28"/>
        </w:rPr>
      </w:pPr>
      <w:r w:rsidRPr="006F6674">
        <w:rPr>
          <w:sz w:val="28"/>
          <w:szCs w:val="28"/>
        </w:rPr>
        <w:t>Học phần học trước: Kinh tế vi mô 1, kinh tế vĩ mô 1</w:t>
      </w:r>
    </w:p>
    <w:p w:rsidR="00773165" w:rsidRPr="006F6674" w:rsidRDefault="004E4843" w:rsidP="007F105B">
      <w:pPr>
        <w:spacing w:before="40" w:after="40"/>
        <w:ind w:firstLine="567"/>
        <w:jc w:val="both"/>
        <w:rPr>
          <w:b/>
          <w:sz w:val="28"/>
          <w:szCs w:val="28"/>
        </w:rPr>
      </w:pPr>
      <w:r w:rsidRPr="006F6674">
        <w:rPr>
          <w:sz w:val="28"/>
          <w:szCs w:val="28"/>
        </w:rPr>
        <w:t>Nội dung: Kinh tế vĩ mô nghiên cứu nền kinh tế một cách tổng thể và do vậy các biến số gộp và bình quân đóng vai trò quan trọng trong phân tích. Trong môn học này chúng ta sẽ làm rõ các nhân tố ảnh hưởng cũng như mối quan hệ giữa các biến số gộp và bình quân như sản lượng, chỉ số giá, tỷ lệ thất nghiệp, tỷ giá hối đoái, lãi suất thông qua các mô hình kinh tế vĩ mô. Để cho môn học phù hợp với tình hình kinh tế sau khủng hoảng, gắn liền với các mô hình lý thuyết một số nội dung được cân nhắc để đưa vào chương trình giảng dạy như nhấn mạnh vai trò của thị trường tài chính, trong đó nhấn mạnh đến các khía cạnh về bong bóng giá tài sản, chứng khoán hóa, đòn bẩy tài chính, vấn đề khủng hoảng tài chính với nguyên nhân và tác động nhằm giúp cho sinh viên hiểu rõ hơn về những gì đang xảy ra.</w:t>
      </w:r>
    </w:p>
    <w:p w:rsidR="00773165" w:rsidRPr="006F6674" w:rsidRDefault="004E4843" w:rsidP="007F105B">
      <w:pPr>
        <w:spacing w:before="40" w:after="40"/>
        <w:ind w:firstLine="567"/>
        <w:rPr>
          <w:b/>
          <w:sz w:val="28"/>
          <w:szCs w:val="28"/>
        </w:rPr>
      </w:pPr>
      <w:r w:rsidRPr="006F6674">
        <w:rPr>
          <w:b/>
          <w:sz w:val="28"/>
          <w:szCs w:val="28"/>
        </w:rPr>
        <w:t>7.2.37 Kinh tế quốc tế</w:t>
      </w:r>
    </w:p>
    <w:p w:rsidR="00773165" w:rsidRPr="006F6674" w:rsidRDefault="004E4843" w:rsidP="007F105B">
      <w:pPr>
        <w:spacing w:before="40" w:after="40"/>
        <w:ind w:firstLine="567"/>
        <w:jc w:val="both"/>
        <w:rPr>
          <w:sz w:val="28"/>
          <w:szCs w:val="28"/>
        </w:rPr>
      </w:pPr>
      <w:r w:rsidRPr="006F6674">
        <w:rPr>
          <w:sz w:val="28"/>
          <w:szCs w:val="28"/>
        </w:rPr>
        <w:t>Học phần tiên quyết, học trước: không</w:t>
      </w:r>
    </w:p>
    <w:p w:rsidR="00773165" w:rsidRPr="006F6674" w:rsidRDefault="004E4843" w:rsidP="007F105B">
      <w:pPr>
        <w:spacing w:before="40" w:after="40"/>
        <w:ind w:firstLine="567"/>
        <w:jc w:val="both"/>
        <w:rPr>
          <w:sz w:val="28"/>
          <w:szCs w:val="28"/>
          <w:lang w:val="vi-VN"/>
        </w:rPr>
      </w:pPr>
      <w:r w:rsidRPr="006F6674">
        <w:rPr>
          <w:sz w:val="28"/>
          <w:szCs w:val="28"/>
        </w:rPr>
        <w:t xml:space="preserve">Nội dung: </w:t>
      </w:r>
      <w:r w:rsidRPr="006F6674">
        <w:rPr>
          <w:sz w:val="28"/>
          <w:szCs w:val="28"/>
          <w:lang w:val="vi-VN"/>
        </w:rPr>
        <w:t>Học phần giúp cho sinh viên nắm được nội dung và sự tiến triển của các lý thuyết về mậu dịch quốc tế; hiểu được cơ sở, mô hình và lợi ích của mậu dịch quốc tế. Trên cơ sở đó có thể phân tích những tác động về mặt định lượng và định tính của các chính sách như thuế quan, phi thuế quan, các hình thức liên kết kinh tế quốc tế, mậu dịch quốc tế ở các nước đang phát triển, sự di chuyển nguồn lực quốc tế và tài chính quốc tế.</w:t>
      </w:r>
    </w:p>
    <w:p w:rsidR="00773165" w:rsidRPr="006F6674" w:rsidRDefault="004E4843" w:rsidP="007F105B">
      <w:pPr>
        <w:spacing w:before="40" w:after="40"/>
        <w:ind w:firstLine="567"/>
        <w:jc w:val="both"/>
        <w:rPr>
          <w:b/>
          <w:sz w:val="28"/>
          <w:szCs w:val="28"/>
          <w:lang w:val="vi-VN"/>
        </w:rPr>
      </w:pPr>
      <w:r w:rsidRPr="006F6674">
        <w:rPr>
          <w:b/>
          <w:sz w:val="28"/>
          <w:szCs w:val="28"/>
          <w:lang w:val="vi-VN"/>
        </w:rPr>
        <w:t>7.2.3</w:t>
      </w:r>
      <w:r w:rsidRPr="006F6674">
        <w:rPr>
          <w:b/>
          <w:sz w:val="28"/>
          <w:szCs w:val="28"/>
        </w:rPr>
        <w:t>8</w:t>
      </w:r>
      <w:r w:rsidRPr="006F6674">
        <w:rPr>
          <w:b/>
          <w:sz w:val="28"/>
          <w:szCs w:val="28"/>
          <w:lang w:val="vi-VN"/>
        </w:rPr>
        <w:t xml:space="preserve"> Kinh tế công cộng</w:t>
      </w:r>
    </w:p>
    <w:p w:rsidR="00773165" w:rsidRPr="006F6674" w:rsidRDefault="004E4843" w:rsidP="007F105B">
      <w:pPr>
        <w:spacing w:before="40" w:after="40"/>
        <w:ind w:firstLine="567"/>
        <w:jc w:val="both"/>
        <w:rPr>
          <w:sz w:val="28"/>
          <w:szCs w:val="28"/>
          <w:lang w:val="vi-VN"/>
        </w:rPr>
      </w:pPr>
      <w:r w:rsidRPr="006F6674">
        <w:rPr>
          <w:sz w:val="28"/>
          <w:szCs w:val="28"/>
          <w:lang w:val="vi-VN"/>
        </w:rPr>
        <w:t>Học phần tiên quyết, học trước:</w:t>
      </w:r>
    </w:p>
    <w:p w:rsidR="00773165" w:rsidRPr="006F6674" w:rsidRDefault="004E4843" w:rsidP="007F105B">
      <w:pPr>
        <w:spacing w:before="40" w:after="40"/>
        <w:ind w:firstLine="567"/>
        <w:jc w:val="both"/>
        <w:rPr>
          <w:sz w:val="28"/>
          <w:szCs w:val="28"/>
          <w:lang w:val="vi-VN"/>
        </w:rPr>
      </w:pPr>
      <w:r w:rsidRPr="006F6674">
        <w:rPr>
          <w:sz w:val="28"/>
          <w:szCs w:val="28"/>
          <w:lang w:val="vi-VN"/>
        </w:rPr>
        <w:t xml:space="preserve">Môn học gồm 5 chương tập trung những kiến thức cơ bản về vai trò của chính phủ trong nền kinh tế thị trường </w:t>
      </w:r>
      <w:r w:rsidRPr="006F6674">
        <w:rPr>
          <w:sz w:val="28"/>
          <w:szCs w:val="28"/>
          <w:shd w:val="clear" w:color="auto" w:fill="FFFFFF"/>
          <w:lang w:val="vi-VN"/>
        </w:rPr>
        <w:t xml:space="preserve">và đối tượng nghiên cứu của môn học </w:t>
      </w:r>
      <w:r w:rsidRPr="006F6674">
        <w:rPr>
          <w:sz w:val="28"/>
          <w:szCs w:val="28"/>
          <w:shd w:val="clear" w:color="auto" w:fill="FFFFFF"/>
          <w:lang w:val="vi-VN"/>
        </w:rPr>
        <w:lastRenderedPageBreak/>
        <w:t>kinh tế công cộng; chính phủ với vai trò phân bổ nguồn lực nhằm nâng cao hiệu quả kinh tế; chính phủ với vai trò phân phối lại thu nhập và đảm bảo công bằng xã hội, chính phủ với vai trò ổn định kinh tế vĩ mô trong điều kiện toàn cầu hóa; cũng như những công cụ chính sách can thiệp chủ yếu của chính phủ trong</w:t>
      </w:r>
      <w:r w:rsidRPr="006F6674">
        <w:rPr>
          <w:sz w:val="28"/>
          <w:szCs w:val="28"/>
          <w:lang w:val="vi-VN"/>
        </w:rPr>
        <w:t xml:space="preserve"> nền kinh tế. Đồng thời, học phần định hướng sinh viên vận dụng kiến thức trong việc phân tích, đánh giá một số hoạt động thực tế có liên quan đến chính sách.</w:t>
      </w:r>
    </w:p>
    <w:p w:rsidR="00773165" w:rsidRPr="006F6674" w:rsidRDefault="004E4843" w:rsidP="007F105B">
      <w:pPr>
        <w:spacing w:before="40" w:after="40"/>
        <w:ind w:firstLine="567"/>
        <w:jc w:val="both"/>
        <w:rPr>
          <w:b/>
          <w:sz w:val="28"/>
          <w:szCs w:val="28"/>
          <w:lang w:val="vi-VN"/>
        </w:rPr>
      </w:pPr>
      <w:r w:rsidRPr="006F6674">
        <w:rPr>
          <w:b/>
          <w:sz w:val="28"/>
          <w:szCs w:val="28"/>
          <w:lang w:val="vi-VN"/>
        </w:rPr>
        <w:t>7.2.3</w:t>
      </w:r>
      <w:r w:rsidRPr="006F6674">
        <w:rPr>
          <w:b/>
          <w:sz w:val="28"/>
          <w:szCs w:val="28"/>
        </w:rPr>
        <w:t>9</w:t>
      </w:r>
      <w:r w:rsidRPr="006F6674">
        <w:rPr>
          <w:b/>
          <w:sz w:val="28"/>
          <w:szCs w:val="28"/>
          <w:lang w:val="vi-VN"/>
        </w:rPr>
        <w:t xml:space="preserve"> Kinh tế sản xuất</w:t>
      </w:r>
    </w:p>
    <w:p w:rsidR="00773165" w:rsidRPr="006F6674" w:rsidRDefault="004E4843" w:rsidP="007F105B">
      <w:pPr>
        <w:spacing w:before="40" w:after="40"/>
        <w:ind w:firstLine="567"/>
        <w:jc w:val="both"/>
        <w:rPr>
          <w:sz w:val="28"/>
          <w:szCs w:val="28"/>
          <w:lang w:val="vi-VN"/>
        </w:rPr>
      </w:pPr>
      <w:r w:rsidRPr="006F6674">
        <w:rPr>
          <w:sz w:val="28"/>
          <w:szCs w:val="28"/>
          <w:lang w:val="vi-VN"/>
        </w:rPr>
        <w:t>Học phần tiên quyết, học trước: không</w:t>
      </w:r>
    </w:p>
    <w:p w:rsidR="00773165" w:rsidRPr="006F6674" w:rsidRDefault="004E4843" w:rsidP="007F105B">
      <w:pPr>
        <w:spacing w:before="40" w:after="40"/>
        <w:ind w:firstLine="567"/>
        <w:jc w:val="both"/>
        <w:rPr>
          <w:sz w:val="28"/>
          <w:szCs w:val="28"/>
          <w:lang w:val="pt-BR"/>
        </w:rPr>
      </w:pPr>
      <w:r w:rsidRPr="006F6674">
        <w:rPr>
          <w:sz w:val="28"/>
          <w:szCs w:val="28"/>
          <w:lang w:val="vi-VN"/>
        </w:rPr>
        <w:t>Môn học gồm 4 chương</w:t>
      </w:r>
      <w:r w:rsidRPr="006F6674">
        <w:rPr>
          <w:sz w:val="28"/>
          <w:szCs w:val="28"/>
          <w:lang w:val="pt-BR"/>
        </w:rPr>
        <w:t xml:space="preserve"> nhằm cung cấp những kiến thức cơ bản liên quan đến các nhân tố của quá trình sản xuất. Bên cạnh đó, môn học cũng nghiên cứu những phương pháp chung về phân tích sự thay đổi và tác động của các tham số kinh tế như nguồn lực đầu vào, thu nhập theo qui mô, sản lượng,... Chúng đóng vai trò thiết yếu trong việc mô tả, đánh giá hiệu quả kinh tế. Tiêu chí dùng để đánh giá hiệu quả kinh tế là mức sản lượng, thu nhập theo qui mô, độ co giãn; hiệu quả kinh tế mang tính định lượng có thể được sử dụng để phân tích mức cung sản lượng và nhu cầu về các nguồn lực đầu vào; để đo lường sự phát triển của khoa học kỹ thuật và mức độ tăng trưởng của năng suất. Tuy nhiên, chúng ta cần nhận biết rằng mục tiêu cụ thể của phân tích sản xuất phụ  thuộc nhiều vào các điều kiện cụ thể và các số liệu được phân tích.</w:t>
      </w:r>
    </w:p>
    <w:p w:rsidR="00773165" w:rsidRPr="006F6674" w:rsidRDefault="004E4843" w:rsidP="007F105B">
      <w:pPr>
        <w:spacing w:before="40" w:after="40"/>
        <w:ind w:firstLine="567"/>
        <w:jc w:val="both"/>
        <w:rPr>
          <w:b/>
          <w:sz w:val="28"/>
          <w:szCs w:val="28"/>
          <w:lang w:val="pt-BR"/>
        </w:rPr>
      </w:pPr>
      <w:r w:rsidRPr="006F6674">
        <w:rPr>
          <w:b/>
          <w:sz w:val="28"/>
          <w:szCs w:val="28"/>
          <w:lang w:val="pt-BR"/>
        </w:rPr>
        <w:t>7.2.40 Kinh tế tài nguyên và môi trường</w:t>
      </w:r>
    </w:p>
    <w:p w:rsidR="00773165" w:rsidRPr="006F6674" w:rsidRDefault="004E4843" w:rsidP="007F105B">
      <w:pPr>
        <w:spacing w:before="40" w:after="40"/>
        <w:ind w:firstLine="567"/>
        <w:jc w:val="both"/>
        <w:rPr>
          <w:sz w:val="28"/>
          <w:szCs w:val="28"/>
          <w:lang w:val="pt-BR"/>
        </w:rPr>
      </w:pPr>
      <w:r w:rsidRPr="006F6674">
        <w:rPr>
          <w:sz w:val="28"/>
          <w:szCs w:val="28"/>
          <w:lang w:val="pt-BR"/>
        </w:rPr>
        <w:t>Học phần tiên quyết, học trước: không</w:t>
      </w:r>
    </w:p>
    <w:p w:rsidR="00773165" w:rsidRPr="006F6674" w:rsidRDefault="004E4843" w:rsidP="007F105B">
      <w:pPr>
        <w:spacing w:before="40" w:after="40"/>
        <w:ind w:firstLine="567"/>
        <w:jc w:val="both"/>
        <w:rPr>
          <w:sz w:val="28"/>
          <w:szCs w:val="28"/>
          <w:lang w:val="pt-BR"/>
        </w:rPr>
      </w:pPr>
      <w:r w:rsidRPr="006F6674">
        <w:rPr>
          <w:sz w:val="28"/>
          <w:szCs w:val="28"/>
          <w:lang w:val="pt-BR"/>
        </w:rPr>
        <w:t>Nội dung: Học phần gồm 6 chương nghiên cứu tích mối quan hệ tương tác qua lại và phụ thuộc lẫn nhau giữa hệ thống kinh tế và môi trường tự nhiên, từ đó tiếp cận quan điểm phát triển bền vững. Môn học phân tích khía cạnh kinh tế của các công cụ chính sách quản lý môi trường, các phương pháp đánh giá giá trị môi trường, từ đó có những cách thức sử dụng hiệu quả và phân bổ hợp lý tài nguyên môi trường. Kinh tế môi trường cũng đi phân tích các công cụ quản lý môi trường hiện nay trên thế giới và ở Việt Nam như tiêu chuẩn môi trường, thuế, phí môi trường... Cuối cùng, môn học còn giới thiệu tài nguyên môi trường trong nông nghiệp và phát triển kinh tế nông nghiệp sinh thái cũng như việc tăng cường bảo vệ và quản lý tài nguyên môi trường nông nghiệp.</w:t>
      </w:r>
    </w:p>
    <w:p w:rsidR="00773165" w:rsidRPr="006F6674" w:rsidRDefault="004E4843" w:rsidP="007F105B">
      <w:pPr>
        <w:shd w:val="clear" w:color="auto" w:fill="FFFFFF"/>
        <w:spacing w:before="40" w:after="40"/>
        <w:ind w:firstLine="567"/>
        <w:jc w:val="both"/>
        <w:rPr>
          <w:b/>
          <w:sz w:val="28"/>
          <w:szCs w:val="28"/>
          <w:lang w:val="pt-BR"/>
        </w:rPr>
      </w:pPr>
      <w:r w:rsidRPr="006F6674">
        <w:rPr>
          <w:b/>
          <w:sz w:val="28"/>
          <w:szCs w:val="28"/>
          <w:lang w:val="pt-BR"/>
        </w:rPr>
        <w:t>7.2.41 Thẩm định dự án đầu tư</w:t>
      </w:r>
    </w:p>
    <w:p w:rsidR="00773165" w:rsidRPr="006F6674" w:rsidRDefault="004E4843" w:rsidP="007F105B">
      <w:pPr>
        <w:tabs>
          <w:tab w:val="left" w:pos="654"/>
          <w:tab w:val="right" w:pos="9180"/>
          <w:tab w:val="right" w:pos="9483"/>
        </w:tabs>
        <w:spacing w:before="40" w:after="40"/>
        <w:ind w:firstLine="567"/>
        <w:rPr>
          <w:sz w:val="28"/>
          <w:szCs w:val="28"/>
          <w:lang w:val="pt-BR"/>
        </w:rPr>
      </w:pPr>
      <w:r w:rsidRPr="006F6674">
        <w:rPr>
          <w:sz w:val="28"/>
          <w:szCs w:val="28"/>
          <w:lang w:val="vi-VN"/>
        </w:rPr>
        <w:t xml:space="preserve">Học phần tiên quyết: </w:t>
      </w:r>
      <w:r w:rsidRPr="006F6674">
        <w:rPr>
          <w:sz w:val="28"/>
          <w:szCs w:val="28"/>
          <w:lang w:val="pt-BR"/>
        </w:rPr>
        <w:t>không</w:t>
      </w:r>
    </w:p>
    <w:p w:rsidR="00773165" w:rsidRPr="006F6674" w:rsidRDefault="004E4843" w:rsidP="007F105B">
      <w:pPr>
        <w:spacing w:before="40" w:after="40"/>
        <w:ind w:firstLine="567"/>
        <w:rPr>
          <w:sz w:val="28"/>
          <w:szCs w:val="28"/>
          <w:lang w:val="pt-BR"/>
        </w:rPr>
      </w:pPr>
      <w:r w:rsidRPr="006F6674">
        <w:rPr>
          <w:sz w:val="28"/>
          <w:szCs w:val="28"/>
          <w:lang w:val="pt-BR"/>
        </w:rPr>
        <w:t>Học phần học trước: không</w:t>
      </w:r>
    </w:p>
    <w:p w:rsidR="00773165" w:rsidRPr="006F6674" w:rsidRDefault="004E4843" w:rsidP="007F105B">
      <w:pPr>
        <w:spacing w:before="40" w:after="40"/>
        <w:ind w:firstLine="567"/>
        <w:jc w:val="both"/>
        <w:rPr>
          <w:sz w:val="28"/>
          <w:szCs w:val="28"/>
          <w:lang w:val="pt-BR"/>
        </w:rPr>
      </w:pPr>
      <w:r w:rsidRPr="006F6674">
        <w:rPr>
          <w:sz w:val="28"/>
          <w:szCs w:val="28"/>
          <w:lang w:val="pt-BR"/>
        </w:rPr>
        <w:t>Nội dung:</w:t>
      </w:r>
      <w:r w:rsidRPr="006F6674">
        <w:rPr>
          <w:sz w:val="28"/>
          <w:szCs w:val="28"/>
          <w:lang w:val="vi-VN"/>
        </w:rPr>
        <w:t xml:space="preserve"> Học phần này cung cấp cho sinh viên những kiến thức về thẩm định chi phí sử dụng vốn; thẩm định khả năng trả nợ và lãi vay; tìm hiểu quan hệ giữa kết quả thẩm định và quyết định cho vay; trang bị cho sinh viên các kiến thức cơ bản trong việc nhận diện các cơ hội đầu tư để xác định ý tưởng hình thành dự án; lập và thẩm định một dự án đầu tư cụ thể thẩm định chỉ tiêu đánh giá dự án và quyết định đầu tư; thẩm định khả năng phòng ngừa rủi ro của nhà đầu tư.</w:t>
      </w:r>
    </w:p>
    <w:p w:rsidR="00773165" w:rsidRPr="006F6674" w:rsidRDefault="004E4843" w:rsidP="007F105B">
      <w:pPr>
        <w:spacing w:before="40" w:after="40"/>
        <w:ind w:firstLine="567"/>
        <w:jc w:val="both"/>
        <w:rPr>
          <w:b/>
          <w:sz w:val="28"/>
          <w:szCs w:val="28"/>
          <w:lang w:val="pt-BR"/>
        </w:rPr>
      </w:pPr>
      <w:r w:rsidRPr="006F6674">
        <w:rPr>
          <w:b/>
          <w:sz w:val="28"/>
          <w:szCs w:val="28"/>
          <w:lang w:val="pt-BR"/>
        </w:rPr>
        <w:t>7.2.42 Phân tích chính sách kinh tế - xã hội</w:t>
      </w:r>
    </w:p>
    <w:p w:rsidR="00773165" w:rsidRPr="006F6674" w:rsidRDefault="004E4843" w:rsidP="007F105B">
      <w:pPr>
        <w:pStyle w:val="BodyText3"/>
        <w:tabs>
          <w:tab w:val="clear" w:pos="644"/>
        </w:tabs>
        <w:spacing w:before="40" w:after="40"/>
        <w:ind w:firstLine="567"/>
        <w:jc w:val="both"/>
        <w:rPr>
          <w:szCs w:val="28"/>
          <w:lang w:val="pt-BR"/>
        </w:rPr>
      </w:pPr>
      <w:r w:rsidRPr="006F6674">
        <w:rPr>
          <w:szCs w:val="28"/>
          <w:lang w:val="pt-BR"/>
        </w:rPr>
        <w:t>Học phần tiên quyết: không</w:t>
      </w:r>
    </w:p>
    <w:p w:rsidR="00773165" w:rsidRPr="006F6674" w:rsidRDefault="004E4843" w:rsidP="007F105B">
      <w:pPr>
        <w:pStyle w:val="BodyText3"/>
        <w:tabs>
          <w:tab w:val="clear" w:pos="644"/>
        </w:tabs>
        <w:spacing w:before="40" w:after="40"/>
        <w:ind w:firstLine="567"/>
        <w:jc w:val="both"/>
        <w:rPr>
          <w:szCs w:val="28"/>
          <w:lang w:val="pt-BR"/>
        </w:rPr>
      </w:pPr>
      <w:r w:rsidRPr="006F6674">
        <w:rPr>
          <w:szCs w:val="28"/>
          <w:lang w:val="pt-BR"/>
        </w:rPr>
        <w:lastRenderedPageBreak/>
        <w:t>Học phần học trước: không</w:t>
      </w:r>
    </w:p>
    <w:p w:rsidR="00773165" w:rsidRPr="006F6674" w:rsidRDefault="004E4843" w:rsidP="007F105B">
      <w:pPr>
        <w:spacing w:before="40" w:after="40"/>
        <w:ind w:firstLine="567"/>
        <w:jc w:val="both"/>
        <w:rPr>
          <w:spacing w:val="-2"/>
          <w:sz w:val="28"/>
          <w:szCs w:val="28"/>
          <w:lang w:val="da-DK"/>
        </w:rPr>
      </w:pPr>
      <w:r w:rsidRPr="006F6674">
        <w:rPr>
          <w:spacing w:val="-2"/>
          <w:sz w:val="28"/>
          <w:szCs w:val="28"/>
          <w:lang w:val="pt-BR"/>
        </w:rPr>
        <w:t>Nội dung: Học phần gồm 5 chương, cung cấp những kiến thức cơ bản về chính sách kinh tế - xã hội và phân tích chính sách kinh tế xã hội.</w:t>
      </w:r>
      <w:r w:rsidRPr="006F6674">
        <w:rPr>
          <w:spacing w:val="-2"/>
          <w:sz w:val="28"/>
          <w:szCs w:val="28"/>
          <w:lang w:val="da-DK"/>
        </w:rPr>
        <w:t xml:space="preserve"> Môn học xác định các nguyên tắc, mục tiêu, yêu cầu, quy trình và các nội dung cần thực hiện của hoạt động phân tích chính sách trong toàn bộ quá trình chính sách: hoạch định, phân tích, tổ chức thực hiện, đánh giá các chính sách kinh tế - xã hội. Bên cạnh đó, môn học cũng nghiên cứu một số chính sách kinh tế - xã hội cơ bản ở nước ta hiện nay.</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7.2.43 Chuyên đề kinh tế học</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Kinh tế vi mô, kinh tế vĩ mô</w:t>
      </w:r>
    </w:p>
    <w:p w:rsidR="00773165" w:rsidRPr="006F6674" w:rsidRDefault="004E4843" w:rsidP="007F105B">
      <w:pPr>
        <w:spacing w:before="40" w:after="40"/>
        <w:ind w:firstLine="567"/>
        <w:jc w:val="both"/>
        <w:rPr>
          <w:sz w:val="28"/>
          <w:szCs w:val="28"/>
          <w:lang w:val="da-DK"/>
        </w:rPr>
      </w:pPr>
      <w:r w:rsidRPr="006F6674">
        <w:rPr>
          <w:sz w:val="28"/>
          <w:szCs w:val="28"/>
          <w:lang w:val="da-DK"/>
        </w:rPr>
        <w:t>Nội dung: Học phần giới thiệu những kiến thức cơ bản liên quan đến những vấn đề thuộc tầm kinh tế vi mô như độc quyền, ngoại tác, hàng hóa công cộng, thông tin không hoàn hả; những vấn đề kinh tế vĩ mô như: như sản lượng quốc gia, lạm phát, thất nghiệp, các chính sách tài khoá và tiền tệ; những cấn đề kinh tế quốc tế như cán cân thương mại, đầu tư nước ngoài, rào cản mậu dịch...</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7.2.44 Thương mại điện tử</w:t>
      </w:r>
    </w:p>
    <w:p w:rsidR="00773165" w:rsidRPr="006F6674" w:rsidRDefault="004E4843" w:rsidP="007F105B">
      <w:pPr>
        <w:spacing w:before="40" w:after="40"/>
        <w:ind w:firstLine="567"/>
        <w:rPr>
          <w:sz w:val="28"/>
          <w:szCs w:val="28"/>
          <w:lang w:val="da-DK"/>
        </w:rPr>
      </w:pPr>
      <w:r w:rsidRPr="006F6674">
        <w:rPr>
          <w:sz w:val="28"/>
          <w:szCs w:val="28"/>
          <w:lang w:val="da-DK"/>
        </w:rPr>
        <w:t>Học phần tiên quyết: không</w:t>
      </w:r>
    </w:p>
    <w:p w:rsidR="00773165" w:rsidRPr="006F6674" w:rsidRDefault="004E4843" w:rsidP="007F105B">
      <w:pPr>
        <w:spacing w:before="40" w:after="40"/>
        <w:ind w:firstLine="567"/>
        <w:rPr>
          <w:sz w:val="28"/>
          <w:szCs w:val="28"/>
          <w:lang w:val="da-DK"/>
        </w:rPr>
      </w:pPr>
      <w:r w:rsidRPr="006F6674">
        <w:rPr>
          <w:sz w:val="28"/>
          <w:szCs w:val="28"/>
          <w:lang w:val="da-DK"/>
        </w:rPr>
        <w:t>Học phần học trước: không</w:t>
      </w:r>
    </w:p>
    <w:p w:rsidR="00773165" w:rsidRPr="006F6674" w:rsidRDefault="004E4843" w:rsidP="007F105B">
      <w:pPr>
        <w:spacing w:before="40" w:after="40"/>
        <w:ind w:firstLine="567"/>
        <w:jc w:val="both"/>
        <w:rPr>
          <w:sz w:val="28"/>
          <w:szCs w:val="28"/>
          <w:lang w:val="da-DK"/>
        </w:rPr>
      </w:pPr>
      <w:r w:rsidRPr="006F6674">
        <w:rPr>
          <w:sz w:val="28"/>
          <w:szCs w:val="28"/>
          <w:lang w:val="da-DK"/>
        </w:rPr>
        <w:t xml:space="preserve">Nội dung: </w:t>
      </w:r>
      <w:r w:rsidRPr="006F6674">
        <w:rPr>
          <w:sz w:val="28"/>
          <w:szCs w:val="28"/>
          <w:lang w:val="vi-VN"/>
        </w:rPr>
        <w:t>Học phần cung cấp cho sinh viên những kiến thức căn bản về</w:t>
      </w:r>
      <w:r w:rsidRPr="006F6674">
        <w:rPr>
          <w:sz w:val="28"/>
          <w:szCs w:val="28"/>
          <w:lang w:val="da-DK"/>
        </w:rPr>
        <w:t xml:space="preserve"> thương mại điện tử như:  tổng quan về thương mại điện tử; cơ sở phát triển thương mại điện tử; các mô hình kinh doanh thương mại điện tử; thanh toán trong thương mại điện tử; nghiên cứu thị trường thương mại điện tử; xây dựng dự án thương mại điện tử.</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7.2.45 Kinh tế nông nghiệp</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Kinh tế vi mô, kinh tế vĩ mô</w:t>
      </w:r>
    </w:p>
    <w:p w:rsidR="00773165" w:rsidRPr="006F6674" w:rsidRDefault="004E4843" w:rsidP="007F105B">
      <w:pPr>
        <w:spacing w:before="40" w:after="40"/>
        <w:ind w:firstLine="561"/>
        <w:jc w:val="both"/>
        <w:rPr>
          <w:b/>
          <w:sz w:val="28"/>
          <w:szCs w:val="28"/>
          <w:lang w:val="da-DK"/>
        </w:rPr>
      </w:pPr>
      <w:r w:rsidRPr="006F6674">
        <w:rPr>
          <w:sz w:val="28"/>
          <w:szCs w:val="28"/>
          <w:lang w:val="da-DK"/>
        </w:rPr>
        <w:t>Nội dung: Học phần này nhằm trang bị cho sinh viên kiến  kinh tế nông nghiệp, gắn liền trong bối cảnh và chủ thể của các hoạt động kinh tế nông nghiệp, và gắn với chính sách phát triển nông nghiệp, nông thôn và nông dân (tam nông) ở Việt Nam. Gốm có 05 chương: Chương I. Nhập môn kinh tế nông nghiệp, Chương II. Hệ thống kinh tế nông nghiệp Việt Nam, Chương III. Những cơ sở lý thuết về kinh tế học nông nghiệp, Chương IV. Kinh tế sử dụng các yếu tố nguồn lực trong nông nghiệp, Chương V. Sản xuất hàng hóa và chuyên môn hóa sản xuất nông nghiệp.</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7.2.46 Phân tích hoạt động kinh doanh</w:t>
      </w:r>
    </w:p>
    <w:p w:rsidR="00773165" w:rsidRPr="006F6674" w:rsidRDefault="004E4843" w:rsidP="007F105B">
      <w:pPr>
        <w:tabs>
          <w:tab w:val="left" w:pos="654"/>
          <w:tab w:val="right" w:pos="9180"/>
          <w:tab w:val="right" w:pos="9483"/>
        </w:tabs>
        <w:spacing w:before="40" w:after="40"/>
        <w:ind w:firstLine="567"/>
        <w:rPr>
          <w:sz w:val="28"/>
          <w:szCs w:val="28"/>
          <w:lang w:val="da-DK"/>
        </w:rPr>
      </w:pPr>
      <w:r w:rsidRPr="006F6674">
        <w:rPr>
          <w:sz w:val="28"/>
          <w:szCs w:val="28"/>
          <w:lang w:val="vi-VN"/>
        </w:rPr>
        <w:t xml:space="preserve">Học phần tiên quyết: </w:t>
      </w:r>
      <w:r w:rsidRPr="006F6674">
        <w:rPr>
          <w:sz w:val="28"/>
          <w:szCs w:val="28"/>
          <w:lang w:val="da-DK"/>
        </w:rPr>
        <w:t>không</w:t>
      </w:r>
    </w:p>
    <w:p w:rsidR="00773165" w:rsidRPr="006F6674" w:rsidRDefault="004E4843" w:rsidP="007F105B">
      <w:pPr>
        <w:spacing w:before="40" w:after="40"/>
        <w:ind w:firstLine="567"/>
        <w:rPr>
          <w:sz w:val="28"/>
          <w:szCs w:val="28"/>
          <w:lang w:val="da-DK"/>
        </w:rPr>
      </w:pPr>
      <w:r w:rsidRPr="006F6674">
        <w:rPr>
          <w:sz w:val="28"/>
          <w:szCs w:val="28"/>
          <w:lang w:val="da-DK"/>
        </w:rPr>
        <w:t>Học phần học trước: không</w:t>
      </w:r>
    </w:p>
    <w:p w:rsidR="00773165" w:rsidRPr="006F6674" w:rsidRDefault="004E4843" w:rsidP="007F105B">
      <w:pPr>
        <w:spacing w:before="40" w:after="40"/>
        <w:ind w:firstLine="567"/>
        <w:rPr>
          <w:b/>
          <w:sz w:val="28"/>
          <w:szCs w:val="28"/>
          <w:lang w:val="da-DK"/>
        </w:rPr>
      </w:pPr>
      <w:r w:rsidRPr="006F6674">
        <w:rPr>
          <w:sz w:val="28"/>
          <w:szCs w:val="28"/>
          <w:lang w:val="da-DK"/>
        </w:rPr>
        <w:t xml:space="preserve">Nội dung: </w:t>
      </w:r>
      <w:r w:rsidRPr="006F6674">
        <w:rPr>
          <w:sz w:val="28"/>
          <w:szCs w:val="28"/>
          <w:lang w:val="vi-VN"/>
        </w:rPr>
        <w:t>Học phần này cung cấp những kiến thức chủ yếu bao gồm: phân tích kết quả sản xuất; phân tích các yếu tố sản xuất; phân tích giá thành sản xuất; phân tích doanh thu và lợi nhuận; phân tích tình hình tài chính của doanh nghiệp.</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7.2.47 Thống kê doanh nghiệp</w:t>
      </w:r>
    </w:p>
    <w:p w:rsidR="00773165" w:rsidRPr="006F6674" w:rsidRDefault="004E4843" w:rsidP="007F105B">
      <w:pPr>
        <w:spacing w:before="40" w:after="40"/>
        <w:ind w:firstLine="567"/>
        <w:rPr>
          <w:spacing w:val="-8"/>
          <w:sz w:val="28"/>
          <w:szCs w:val="28"/>
          <w:lang w:val="da-DK"/>
        </w:rPr>
      </w:pPr>
      <w:r w:rsidRPr="006F6674">
        <w:rPr>
          <w:spacing w:val="-8"/>
          <w:sz w:val="28"/>
          <w:szCs w:val="28"/>
          <w:lang w:val="da-DK"/>
        </w:rPr>
        <w:t>Học phần học trước: Nguyên lý thống kê kinh tế</w:t>
      </w:r>
    </w:p>
    <w:p w:rsidR="00773165" w:rsidRPr="006F6674" w:rsidRDefault="004E4843" w:rsidP="007F105B">
      <w:pPr>
        <w:spacing w:before="40" w:after="40"/>
        <w:ind w:firstLine="567"/>
        <w:jc w:val="both"/>
        <w:rPr>
          <w:sz w:val="28"/>
          <w:szCs w:val="28"/>
          <w:lang w:val="da-DK"/>
        </w:rPr>
      </w:pPr>
      <w:r w:rsidRPr="006F6674">
        <w:rPr>
          <w:sz w:val="28"/>
          <w:szCs w:val="28"/>
          <w:lang w:val="da-DK"/>
        </w:rPr>
        <w:lastRenderedPageBreak/>
        <w:t xml:space="preserve">Nội dung: </w:t>
      </w:r>
      <w:r w:rsidRPr="006F6674">
        <w:rPr>
          <w:sz w:val="28"/>
          <w:szCs w:val="28"/>
          <w:lang w:val="vi-VN"/>
        </w:rPr>
        <w:t>Học phần này cung cấp cho sinh viên những kiến thức thống kê hoạt động kinh doanh của doanh nghiệp, các chỉ tiêu phản ánh nguồn lực huy động vào sản xuất kinh doanh; phương pháp tính toán và phân tích thống kê đánh giá kết quả, hiệu quả quá trình sản xuất kinh doanh của doanh nghiệp.</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7.2.48 Quản trị nhân lực</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Quản trị học</w:t>
      </w:r>
    </w:p>
    <w:p w:rsidR="00773165" w:rsidRPr="006F6674" w:rsidRDefault="004E4843" w:rsidP="007F105B">
      <w:pPr>
        <w:spacing w:before="40" w:after="40"/>
        <w:ind w:firstLine="567"/>
        <w:jc w:val="both"/>
        <w:rPr>
          <w:sz w:val="28"/>
          <w:szCs w:val="28"/>
          <w:lang w:val="da-DK"/>
        </w:rPr>
      </w:pPr>
      <w:r w:rsidRPr="006F6674">
        <w:rPr>
          <w:sz w:val="28"/>
          <w:szCs w:val="28"/>
          <w:lang w:val="da-DK"/>
        </w:rPr>
        <w:t>Nội dung: Học phần gồm 6 chương tập trung vào những kiến thức, kỹ năng căn bản về quản trị nguồn nhân lực trong doanh nghiệp như: hoạch định nguồn nhân lực, tuyển dụng, đào tạo và phát triển, đánh giá nhân viên.</w:t>
      </w:r>
    </w:p>
    <w:p w:rsidR="00773165" w:rsidRPr="006F6674" w:rsidRDefault="004E4843" w:rsidP="007F105B">
      <w:pPr>
        <w:spacing w:before="40" w:after="40"/>
        <w:ind w:firstLine="567"/>
        <w:jc w:val="both"/>
        <w:rPr>
          <w:b/>
          <w:sz w:val="28"/>
          <w:szCs w:val="28"/>
          <w:lang w:val="da-DK"/>
        </w:rPr>
      </w:pPr>
      <w:r w:rsidRPr="006F6674">
        <w:rPr>
          <w:b/>
          <w:sz w:val="28"/>
          <w:szCs w:val="28"/>
          <w:lang w:val="da-DK"/>
        </w:rPr>
        <w:t>7.2.49 Quản lý nhà nước về kinh tế</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tiên quyết, học trước: không</w:t>
      </w:r>
    </w:p>
    <w:p w:rsidR="00773165" w:rsidRPr="006F6674" w:rsidRDefault="004E4843" w:rsidP="007F105B">
      <w:pPr>
        <w:spacing w:before="40" w:after="40"/>
        <w:ind w:firstLine="561"/>
        <w:jc w:val="both"/>
        <w:rPr>
          <w:b/>
          <w:sz w:val="28"/>
          <w:szCs w:val="28"/>
          <w:lang w:val="da-DK"/>
        </w:rPr>
      </w:pPr>
      <w:r w:rsidRPr="006F6674">
        <w:rPr>
          <w:sz w:val="28"/>
          <w:szCs w:val="28"/>
          <w:shd w:val="clear" w:color="auto" w:fill="FFFFFF"/>
          <w:lang w:val="da-DK"/>
        </w:rPr>
        <w:t>Nội dung: Quản lý nhà nước về kinh tế là môn khoa học giáp ranh giữa kinh tế học, quản trị học, khoa học quản lý và nhà nước pháp quyền, có đối tượng nghiên cứu là các quy luật và các vấn đề mang tính quy luật về sự ra đời, hình thành, tác động qua lại của các mối quan hệ, giữa các thực thể có liên quan đến các hoạt động kinh tế và quản lý kinh tế của một quốc gia.</w:t>
      </w:r>
      <w:r w:rsidRPr="006F6674">
        <w:rPr>
          <w:b/>
          <w:sz w:val="28"/>
          <w:szCs w:val="28"/>
          <w:lang w:val="da-DK"/>
        </w:rPr>
        <w:t xml:space="preserve"> </w:t>
      </w:r>
    </w:p>
    <w:p w:rsidR="00773165" w:rsidRPr="006F6674" w:rsidRDefault="004E4843" w:rsidP="007F105B">
      <w:pPr>
        <w:spacing w:before="40" w:after="40"/>
        <w:ind w:firstLine="567"/>
        <w:jc w:val="both"/>
        <w:rPr>
          <w:b/>
          <w:sz w:val="28"/>
          <w:szCs w:val="28"/>
          <w:lang w:val="da-DK"/>
        </w:rPr>
      </w:pPr>
      <w:r w:rsidRPr="006F6674">
        <w:rPr>
          <w:b/>
          <w:sz w:val="28"/>
          <w:szCs w:val="28"/>
          <w:lang w:val="da-DK"/>
        </w:rPr>
        <w:t>7.2.50 Thanh toán quốc tế</w:t>
      </w:r>
    </w:p>
    <w:p w:rsidR="00773165" w:rsidRPr="006F6674" w:rsidRDefault="004E4843" w:rsidP="007F105B">
      <w:pPr>
        <w:tabs>
          <w:tab w:val="left" w:pos="654"/>
          <w:tab w:val="right" w:pos="9180"/>
          <w:tab w:val="right" w:pos="9483"/>
        </w:tabs>
        <w:spacing w:before="40" w:after="40"/>
        <w:ind w:firstLine="567"/>
        <w:jc w:val="both"/>
        <w:rPr>
          <w:sz w:val="28"/>
          <w:szCs w:val="28"/>
          <w:lang w:val="da-DK"/>
        </w:rPr>
      </w:pPr>
      <w:r w:rsidRPr="006F6674">
        <w:rPr>
          <w:sz w:val="28"/>
          <w:szCs w:val="28"/>
          <w:lang w:val="vi-VN"/>
        </w:rPr>
        <w:t xml:space="preserve">Học phần tiên quyết: </w:t>
      </w:r>
      <w:r w:rsidRPr="006F6674">
        <w:rPr>
          <w:sz w:val="28"/>
          <w:szCs w:val="28"/>
          <w:lang w:val="da-DK"/>
        </w:rPr>
        <w:t>không</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không</w:t>
      </w:r>
    </w:p>
    <w:p w:rsidR="00773165" w:rsidRPr="006F6674" w:rsidRDefault="004E4843" w:rsidP="007F105B">
      <w:pPr>
        <w:tabs>
          <w:tab w:val="left" w:pos="654"/>
          <w:tab w:val="right" w:pos="9180"/>
          <w:tab w:val="right" w:pos="9483"/>
        </w:tabs>
        <w:spacing w:before="40" w:after="40"/>
        <w:ind w:firstLine="567"/>
        <w:jc w:val="both"/>
        <w:rPr>
          <w:spacing w:val="2"/>
          <w:sz w:val="28"/>
          <w:szCs w:val="28"/>
          <w:lang w:val="da-DK"/>
        </w:rPr>
      </w:pPr>
      <w:r w:rsidRPr="006F6674">
        <w:rPr>
          <w:spacing w:val="2"/>
          <w:sz w:val="28"/>
          <w:szCs w:val="28"/>
          <w:lang w:val="da-DK"/>
        </w:rPr>
        <w:t xml:space="preserve">Nội dung: </w:t>
      </w:r>
      <w:r w:rsidRPr="006F6674">
        <w:rPr>
          <w:spacing w:val="2"/>
          <w:sz w:val="28"/>
          <w:szCs w:val="28"/>
          <w:lang w:val="vi-VN"/>
        </w:rPr>
        <w:t>Học phần này cung cấp những kiến thức, kỹ năng cho sinh viên về các nghiệp vụ thanh toán quốc tế</w:t>
      </w:r>
      <w:r w:rsidRPr="006F6674">
        <w:rPr>
          <w:spacing w:val="2"/>
          <w:sz w:val="28"/>
          <w:szCs w:val="28"/>
          <w:lang w:val="da-DK"/>
        </w:rPr>
        <w:t>;</w:t>
      </w:r>
      <w:r w:rsidRPr="006F6674">
        <w:rPr>
          <w:spacing w:val="2"/>
          <w:sz w:val="28"/>
          <w:szCs w:val="28"/>
          <w:lang w:val="vi-VN"/>
        </w:rPr>
        <w:t xml:space="preserve"> các loại phương tiện và phương thức thanh toán quốc tế </w:t>
      </w:r>
      <w:r w:rsidRPr="006F6674">
        <w:rPr>
          <w:spacing w:val="2"/>
          <w:sz w:val="28"/>
          <w:szCs w:val="28"/>
          <w:lang w:val="da-DK"/>
        </w:rPr>
        <w:t>chủ yếu</w:t>
      </w:r>
      <w:r w:rsidRPr="006F6674">
        <w:rPr>
          <w:spacing w:val="2"/>
          <w:sz w:val="28"/>
          <w:szCs w:val="28"/>
          <w:lang w:val="vi-VN"/>
        </w:rPr>
        <w:t>.</w:t>
      </w:r>
    </w:p>
    <w:p w:rsidR="00773165" w:rsidRPr="006F6674" w:rsidRDefault="004E4843" w:rsidP="007F105B">
      <w:pPr>
        <w:tabs>
          <w:tab w:val="left" w:pos="654"/>
          <w:tab w:val="right" w:pos="9180"/>
          <w:tab w:val="right" w:pos="9483"/>
        </w:tabs>
        <w:spacing w:before="40" w:after="40"/>
        <w:ind w:firstLine="567"/>
        <w:jc w:val="both"/>
        <w:rPr>
          <w:b/>
          <w:sz w:val="28"/>
          <w:szCs w:val="28"/>
          <w:lang w:val="da-DK"/>
        </w:rPr>
      </w:pPr>
      <w:r w:rsidRPr="006F6674">
        <w:rPr>
          <w:b/>
          <w:sz w:val="28"/>
          <w:szCs w:val="28"/>
          <w:lang w:val="da-DK"/>
        </w:rPr>
        <w:t>7.2.51 Thị trường chứng khoán</w:t>
      </w:r>
    </w:p>
    <w:p w:rsidR="00773165" w:rsidRPr="006F6674" w:rsidRDefault="004E4843" w:rsidP="007F105B">
      <w:pPr>
        <w:tabs>
          <w:tab w:val="left" w:pos="654"/>
          <w:tab w:val="right" w:pos="9180"/>
          <w:tab w:val="right" w:pos="9483"/>
        </w:tabs>
        <w:spacing w:before="40" w:after="40"/>
        <w:ind w:firstLine="567"/>
        <w:rPr>
          <w:sz w:val="28"/>
          <w:szCs w:val="28"/>
          <w:lang w:val="da-DK"/>
        </w:rPr>
      </w:pPr>
      <w:r w:rsidRPr="006F6674">
        <w:rPr>
          <w:sz w:val="28"/>
          <w:szCs w:val="28"/>
          <w:lang w:val="vi-VN"/>
        </w:rPr>
        <w:t xml:space="preserve">Học phần tiên quyết: </w:t>
      </w:r>
      <w:r w:rsidRPr="006F6674">
        <w:rPr>
          <w:spacing w:val="-2"/>
          <w:sz w:val="28"/>
          <w:szCs w:val="28"/>
          <w:lang w:val="da-DK"/>
        </w:rPr>
        <w:t>không</w:t>
      </w:r>
      <w:r w:rsidRPr="006F6674">
        <w:rPr>
          <w:spacing w:val="-2"/>
          <w:sz w:val="28"/>
          <w:szCs w:val="28"/>
          <w:lang w:val="vi-VN"/>
        </w:rPr>
        <w:tab/>
      </w:r>
    </w:p>
    <w:p w:rsidR="00773165" w:rsidRPr="006F6674" w:rsidRDefault="004E4843" w:rsidP="007F105B">
      <w:pPr>
        <w:spacing w:before="40" w:after="40"/>
        <w:ind w:firstLine="567"/>
        <w:rPr>
          <w:sz w:val="28"/>
          <w:szCs w:val="28"/>
          <w:lang w:val="da-DK"/>
        </w:rPr>
      </w:pPr>
      <w:r w:rsidRPr="006F6674">
        <w:rPr>
          <w:sz w:val="28"/>
          <w:szCs w:val="28"/>
          <w:lang w:val="da-DK"/>
        </w:rPr>
        <w:t>Học phần học trước: không</w:t>
      </w:r>
    </w:p>
    <w:p w:rsidR="006F6674" w:rsidRPr="006F6674" w:rsidRDefault="004E4843" w:rsidP="007F105B">
      <w:pPr>
        <w:pStyle w:val="BodyTextIndent3"/>
        <w:tabs>
          <w:tab w:val="right" w:pos="9360"/>
        </w:tabs>
        <w:spacing w:before="40" w:after="40"/>
        <w:ind w:firstLine="567"/>
        <w:rPr>
          <w:sz w:val="28"/>
          <w:szCs w:val="28"/>
          <w:lang w:val="da-DK"/>
        </w:rPr>
      </w:pPr>
      <w:r w:rsidRPr="006F6674">
        <w:rPr>
          <w:sz w:val="28"/>
          <w:szCs w:val="28"/>
          <w:lang w:val="da-DK"/>
        </w:rPr>
        <w:t>Nội dung:</w:t>
      </w:r>
      <w:r w:rsidRPr="006F6674">
        <w:rPr>
          <w:sz w:val="28"/>
          <w:szCs w:val="28"/>
          <w:lang w:val="vi-VN"/>
        </w:rPr>
        <w:t xml:space="preserve"> </w:t>
      </w:r>
      <w:r w:rsidRPr="006F6674">
        <w:rPr>
          <w:sz w:val="28"/>
          <w:szCs w:val="28"/>
          <w:lang w:val="da-DK"/>
        </w:rPr>
        <w:t>Học phần sẽ trang bị các kiến thức lý luận cần thiết về thị trường tài chính, chứng khoán; cơ chế hoạt động của sở giao dịch; các nghiệp vụ chủ yếu của công ty chứng khoán; phân tích các mặt cơ bản về môi trường đầu tư, môi trường kinh tế, xã hội, pháp lý; phân tích về ngành và phân tích công ty; thực hiện xây dựng và quản lý danh mục đầu tư cổ phiếu và trái phiếu.</w:t>
      </w:r>
    </w:p>
    <w:p w:rsidR="00773165" w:rsidRPr="006F6674" w:rsidRDefault="004E4843" w:rsidP="007F105B">
      <w:pPr>
        <w:spacing w:before="40" w:after="40"/>
        <w:ind w:firstLine="561"/>
        <w:jc w:val="both"/>
        <w:rPr>
          <w:b/>
          <w:sz w:val="28"/>
          <w:szCs w:val="28"/>
          <w:lang w:val="da-DK"/>
        </w:rPr>
      </w:pPr>
      <w:r w:rsidRPr="006F6674">
        <w:rPr>
          <w:b/>
          <w:sz w:val="28"/>
          <w:szCs w:val="28"/>
          <w:lang w:val="da-DK"/>
        </w:rPr>
        <w:t>7.2.52 Khởi sự doanh nghiệp</w:t>
      </w:r>
    </w:p>
    <w:p w:rsidR="00773165" w:rsidRPr="006F6674" w:rsidRDefault="004E4843" w:rsidP="007F105B">
      <w:pPr>
        <w:spacing w:before="40" w:after="40"/>
        <w:ind w:firstLine="561"/>
        <w:jc w:val="both"/>
        <w:rPr>
          <w:sz w:val="28"/>
          <w:szCs w:val="28"/>
          <w:lang w:val="da-DK"/>
        </w:rPr>
      </w:pPr>
      <w:r w:rsidRPr="006F6674">
        <w:rPr>
          <w:sz w:val="28"/>
          <w:szCs w:val="28"/>
          <w:lang w:val="da-DK"/>
        </w:rPr>
        <w:t>Học phần học trước: Quản trị nhân lực, quản trị tài chính</w:t>
      </w:r>
    </w:p>
    <w:p w:rsidR="00773165" w:rsidRPr="006F6674" w:rsidRDefault="004E4843" w:rsidP="007F105B">
      <w:pPr>
        <w:widowControl w:val="0"/>
        <w:autoSpaceDE w:val="0"/>
        <w:autoSpaceDN w:val="0"/>
        <w:adjustRightInd w:val="0"/>
        <w:snapToGrid w:val="0"/>
        <w:spacing w:before="40" w:after="40"/>
        <w:ind w:firstLine="567"/>
        <w:jc w:val="both"/>
        <w:rPr>
          <w:sz w:val="28"/>
          <w:szCs w:val="28"/>
          <w:lang w:val="da-DK"/>
        </w:rPr>
      </w:pPr>
      <w:r w:rsidRPr="006F6674">
        <w:rPr>
          <w:sz w:val="28"/>
          <w:szCs w:val="28"/>
          <w:lang w:val="da-DK"/>
        </w:rPr>
        <w:t xml:space="preserve">Nội dung: Học phần cung cấp cho sinh viên các kiến thức cơ bản về </w:t>
      </w:r>
      <w:r w:rsidRPr="006F6674">
        <w:rPr>
          <w:sz w:val="28"/>
          <w:szCs w:val="28"/>
          <w:lang w:val="vi-VN"/>
        </w:rPr>
        <w:t>những yếu tố nền tảng</w:t>
      </w:r>
      <w:r w:rsidRPr="006F6674">
        <w:rPr>
          <w:sz w:val="28"/>
          <w:szCs w:val="28"/>
          <w:lang w:val="da-DK"/>
        </w:rPr>
        <w:t xml:space="preserve">, những yêu cầu </w:t>
      </w:r>
      <w:r w:rsidRPr="006F6674">
        <w:rPr>
          <w:sz w:val="28"/>
          <w:szCs w:val="28"/>
          <w:lang w:val="vi-VN"/>
        </w:rPr>
        <w:t>và kỹ năng cần thiết của doanh nhân</w:t>
      </w:r>
      <w:r w:rsidRPr="006F6674">
        <w:rPr>
          <w:sz w:val="28"/>
          <w:szCs w:val="28"/>
          <w:lang w:val="da-DK"/>
        </w:rPr>
        <w:t>; hình thành và</w:t>
      </w:r>
      <w:r w:rsidRPr="006F6674">
        <w:rPr>
          <w:sz w:val="28"/>
          <w:szCs w:val="28"/>
          <w:lang w:val="vi-VN"/>
        </w:rPr>
        <w:t xml:space="preserve"> lựa chọn ý tưởng kinh doanh</w:t>
      </w:r>
      <w:r w:rsidRPr="006F6674">
        <w:rPr>
          <w:sz w:val="28"/>
          <w:szCs w:val="28"/>
          <w:lang w:val="da-DK"/>
        </w:rPr>
        <w:t>;</w:t>
      </w:r>
      <w:r w:rsidRPr="006F6674">
        <w:rPr>
          <w:sz w:val="28"/>
          <w:szCs w:val="28"/>
          <w:lang w:val="vi-VN"/>
        </w:rPr>
        <w:t xml:space="preserve"> kế hoạch khởi sự </w:t>
      </w:r>
      <w:r w:rsidRPr="006F6674">
        <w:rPr>
          <w:sz w:val="28"/>
          <w:szCs w:val="28"/>
          <w:lang w:val="da-DK"/>
        </w:rPr>
        <w:t>doanh nghiệp;</w:t>
      </w:r>
      <w:r w:rsidRPr="006F6674">
        <w:rPr>
          <w:sz w:val="28"/>
          <w:szCs w:val="28"/>
          <w:lang w:val="vi-VN"/>
        </w:rPr>
        <w:t xml:space="preserve"> cách xây dựng </w:t>
      </w:r>
      <w:r w:rsidRPr="006F6674">
        <w:rPr>
          <w:sz w:val="28"/>
          <w:szCs w:val="28"/>
          <w:lang w:val="da-DK"/>
        </w:rPr>
        <w:t>doanh nghiệp</w:t>
      </w:r>
      <w:r w:rsidRPr="006F6674">
        <w:rPr>
          <w:sz w:val="28"/>
          <w:szCs w:val="28"/>
          <w:lang w:val="vi-VN"/>
        </w:rPr>
        <w:t xml:space="preserve"> từ ngày đầu khở</w:t>
      </w:r>
      <w:r w:rsidRPr="006F6674">
        <w:rPr>
          <w:sz w:val="28"/>
          <w:szCs w:val="28"/>
          <w:lang w:val="da-DK"/>
        </w:rPr>
        <w:t>i</w:t>
      </w:r>
      <w:r w:rsidRPr="006F6674">
        <w:rPr>
          <w:sz w:val="28"/>
          <w:szCs w:val="28"/>
          <w:lang w:val="vi-VN"/>
        </w:rPr>
        <w:t xml:space="preserve"> nghiệp</w:t>
      </w:r>
      <w:r w:rsidRPr="006F6674">
        <w:rPr>
          <w:sz w:val="28"/>
          <w:szCs w:val="28"/>
          <w:lang w:val="da-DK"/>
        </w:rPr>
        <w:t>;</w:t>
      </w:r>
      <w:r w:rsidRPr="006F6674">
        <w:rPr>
          <w:sz w:val="28"/>
          <w:szCs w:val="28"/>
          <w:lang w:val="vi-VN"/>
        </w:rPr>
        <w:t xml:space="preserve"> </w:t>
      </w:r>
      <w:r w:rsidRPr="006F6674">
        <w:rPr>
          <w:sz w:val="28"/>
          <w:szCs w:val="28"/>
          <w:lang w:val="da-DK"/>
        </w:rPr>
        <w:t>biết cách giải quyết các vấn đề phát sinh khi quản lý và tránh các rủi ro có thể gặp phải khi khởi tạo doanh nghiệp.</w:t>
      </w:r>
    </w:p>
    <w:p w:rsidR="00773165" w:rsidRPr="006F6674" w:rsidRDefault="004E4843" w:rsidP="007F105B">
      <w:pPr>
        <w:pStyle w:val="BodyTextIndent3"/>
        <w:tabs>
          <w:tab w:val="right" w:pos="9360"/>
        </w:tabs>
        <w:spacing w:before="40" w:after="40"/>
        <w:ind w:firstLine="567"/>
        <w:rPr>
          <w:b/>
          <w:sz w:val="28"/>
          <w:szCs w:val="28"/>
          <w:lang w:val="da-DK"/>
        </w:rPr>
      </w:pPr>
      <w:r w:rsidRPr="006F6674">
        <w:rPr>
          <w:b/>
          <w:sz w:val="28"/>
          <w:szCs w:val="28"/>
          <w:lang w:val="da-DK"/>
        </w:rPr>
        <w:t>7.2.53 Logistics căn bản</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kinh tế vi mô, kinh tế vĩ mô, kinh tế quốc tế</w:t>
      </w:r>
    </w:p>
    <w:p w:rsidR="00773165" w:rsidRPr="006F6674" w:rsidRDefault="004E4843" w:rsidP="007F105B">
      <w:pPr>
        <w:spacing w:before="40" w:after="40"/>
        <w:ind w:firstLine="567"/>
        <w:jc w:val="both"/>
        <w:rPr>
          <w:sz w:val="28"/>
          <w:szCs w:val="28"/>
          <w:lang w:val="da-DK"/>
        </w:rPr>
      </w:pPr>
      <w:r w:rsidRPr="006F6674">
        <w:rPr>
          <w:sz w:val="28"/>
          <w:szCs w:val="28"/>
          <w:lang w:val="da-DK"/>
        </w:rPr>
        <w:t xml:space="preserve">Nội dung: Logistics là môn học nghiên cứu sự vận động của hàng hóa, nguyên liệu, bán thành phẩm trong quá trình mua sắm, sản xuất, lưu thông, phân phối nhằm đạt hiệu quả cao nhất đồng thời nghiên cứu sâu việc tổ chức chuyên </w:t>
      </w:r>
      <w:r w:rsidRPr="006F6674">
        <w:rPr>
          <w:sz w:val="28"/>
          <w:szCs w:val="28"/>
          <w:lang w:val="da-DK"/>
        </w:rPr>
        <w:lastRenderedPageBreak/>
        <w:t xml:space="preserve">chở hàng hóa bằng các phương thức vận tải khác nhau: đường biển, đường sắt, đường hàng không, container, vận tải đa phương thức…Môn học nghiên cứu tính quy luật của các hoạt động cung ứng và đảm bảo các yếu tố tổ chức, vật chất và kỹ thuật để cho quá trình chính yếu được tiến hành đúng mục tiêu. Trong sản xuất kinh doanh, Logistics đề cập đến việc tối thiểu hóa chi phí, từ việc mua sắm nguyên vật liệu cho tới việc lập, thực hiện kế hoạch sản xuất, giao hàng, bố trí kho bãi và dự trữ.  </w:t>
      </w:r>
    </w:p>
    <w:p w:rsidR="00773165" w:rsidRPr="006F6674" w:rsidRDefault="004E4843" w:rsidP="007F105B">
      <w:pPr>
        <w:spacing w:before="40" w:after="40"/>
        <w:ind w:firstLine="567"/>
        <w:jc w:val="both"/>
        <w:rPr>
          <w:b/>
          <w:sz w:val="28"/>
          <w:szCs w:val="28"/>
          <w:lang w:val="da-DK"/>
        </w:rPr>
      </w:pPr>
      <w:r w:rsidRPr="006F6674">
        <w:rPr>
          <w:b/>
          <w:sz w:val="28"/>
          <w:szCs w:val="28"/>
          <w:lang w:val="da-DK"/>
        </w:rPr>
        <w:t>7.2.54 Dự báo kinh tế - tài chính</w:t>
      </w:r>
    </w:p>
    <w:p w:rsidR="00773165" w:rsidRPr="006F6674" w:rsidRDefault="004E4843" w:rsidP="007F105B">
      <w:pPr>
        <w:spacing w:before="40" w:after="40"/>
        <w:ind w:firstLine="567"/>
        <w:jc w:val="both"/>
        <w:rPr>
          <w:b/>
          <w:sz w:val="28"/>
          <w:szCs w:val="28"/>
          <w:lang w:val="da-DK"/>
        </w:rPr>
      </w:pPr>
      <w:r w:rsidRPr="006F6674">
        <w:rPr>
          <w:sz w:val="28"/>
          <w:szCs w:val="28"/>
          <w:lang w:val="da-DK"/>
        </w:rPr>
        <w:t>Học phần tiên quyết, học phần học trước: không</w:t>
      </w:r>
    </w:p>
    <w:p w:rsidR="00773165" w:rsidRPr="006F6674" w:rsidRDefault="004E4843" w:rsidP="007F105B">
      <w:pPr>
        <w:spacing w:before="40" w:after="40"/>
        <w:ind w:firstLine="567"/>
        <w:jc w:val="both"/>
        <w:rPr>
          <w:sz w:val="28"/>
          <w:szCs w:val="28"/>
          <w:lang w:val="da-DK"/>
        </w:rPr>
      </w:pPr>
      <w:r w:rsidRPr="006F6674">
        <w:rPr>
          <w:sz w:val="28"/>
          <w:szCs w:val="28"/>
          <w:lang w:val="da-DK"/>
        </w:rPr>
        <w:t>Cung cấp một cách có hệ thống các phương pháp dự báo các hiện tượng kinh tế xã hội bao gồm việc phân tích thông tin ban đầu về các hiện tượng kinh tế - xã hội và việc xử lý các thông tin đã thu thập nhằm lựa chọn phương pháp dự báo phù hợp. Trang bị các phương pháp phân tích, dự báo kinh tế - xã hội làm cơ sở cho dự đoán các mức độ của hiện tượng trong tương lai nhằm giúp cho các quyết định trong quản lý kinh tế.</w:t>
      </w:r>
    </w:p>
    <w:p w:rsidR="00773165" w:rsidRPr="006F6674" w:rsidRDefault="004E4843" w:rsidP="007F105B">
      <w:pPr>
        <w:spacing w:before="40" w:after="40"/>
        <w:ind w:firstLine="567"/>
        <w:jc w:val="both"/>
        <w:rPr>
          <w:b/>
          <w:sz w:val="28"/>
          <w:szCs w:val="28"/>
        </w:rPr>
      </w:pPr>
      <w:r w:rsidRPr="006F6674">
        <w:rPr>
          <w:b/>
          <w:sz w:val="28"/>
          <w:szCs w:val="28"/>
        </w:rPr>
        <w:t>7.2.55 Quản trị chiến lược 1</w:t>
      </w:r>
    </w:p>
    <w:p w:rsidR="00773165" w:rsidRPr="006F6674" w:rsidRDefault="004E4843" w:rsidP="007F105B">
      <w:pPr>
        <w:spacing w:before="40" w:after="40"/>
        <w:ind w:firstLine="567"/>
        <w:jc w:val="both"/>
        <w:rPr>
          <w:sz w:val="28"/>
          <w:szCs w:val="28"/>
        </w:rPr>
      </w:pPr>
      <w:r w:rsidRPr="006F6674">
        <w:rPr>
          <w:sz w:val="28"/>
          <w:szCs w:val="28"/>
        </w:rPr>
        <w:t>Học phần tiên quyết: không</w:t>
      </w:r>
    </w:p>
    <w:p w:rsidR="00773165" w:rsidRPr="006F6674" w:rsidRDefault="004E4843" w:rsidP="007F105B">
      <w:pPr>
        <w:spacing w:before="40" w:after="40"/>
        <w:ind w:firstLine="567"/>
        <w:jc w:val="both"/>
        <w:rPr>
          <w:sz w:val="28"/>
          <w:szCs w:val="28"/>
        </w:rPr>
      </w:pPr>
      <w:r w:rsidRPr="006F6674">
        <w:rPr>
          <w:sz w:val="28"/>
          <w:szCs w:val="28"/>
        </w:rPr>
        <w:t>Học phần học trước: Quản trị học</w:t>
      </w:r>
    </w:p>
    <w:p w:rsidR="00773165" w:rsidRPr="006F6674" w:rsidRDefault="004E4843" w:rsidP="007F105B">
      <w:pPr>
        <w:spacing w:before="40" w:after="40"/>
        <w:ind w:firstLine="567"/>
        <w:jc w:val="both"/>
        <w:rPr>
          <w:sz w:val="28"/>
          <w:szCs w:val="28"/>
        </w:rPr>
      </w:pPr>
      <w:r w:rsidRPr="006F6674">
        <w:rPr>
          <w:sz w:val="28"/>
          <w:szCs w:val="28"/>
          <w:lang w:val="vi-VN"/>
        </w:rPr>
        <w:t xml:space="preserve">Học phần gồm 08 chương, tập trung vào những </w:t>
      </w:r>
      <w:r w:rsidRPr="006F6674">
        <w:rPr>
          <w:sz w:val="28"/>
          <w:szCs w:val="28"/>
          <w:shd w:val="clear" w:color="auto" w:fill="FFFFFF"/>
          <w:lang w:val="vi-VN"/>
        </w:rPr>
        <w:t>kiến thức cơ bản của quản trị chiến lược như: phân tích môi trường kinh doanh của doanh nghiệp, lựa chọn, xây dựng, thực thi và kiểm tra chiến lược.</w:t>
      </w:r>
    </w:p>
    <w:p w:rsidR="00773165" w:rsidRPr="006F6674" w:rsidRDefault="004E4843" w:rsidP="007F105B">
      <w:pPr>
        <w:pStyle w:val="BodyTextIndent3"/>
        <w:tabs>
          <w:tab w:val="right" w:pos="9360"/>
        </w:tabs>
        <w:spacing w:before="40" w:after="40"/>
        <w:ind w:firstLine="567"/>
        <w:rPr>
          <w:b/>
          <w:sz w:val="28"/>
          <w:szCs w:val="28"/>
          <w:lang w:val="da-DK"/>
        </w:rPr>
      </w:pPr>
      <w:r w:rsidRPr="006F6674">
        <w:rPr>
          <w:b/>
          <w:sz w:val="28"/>
          <w:szCs w:val="28"/>
          <w:lang w:val="da-DK"/>
        </w:rPr>
        <w:t>7.2.56 Tài chính quốc tế</w:t>
      </w:r>
    </w:p>
    <w:p w:rsidR="00773165" w:rsidRPr="006F6674" w:rsidRDefault="004E4843" w:rsidP="007F105B">
      <w:pPr>
        <w:pStyle w:val="BodyTextIndent3"/>
        <w:tabs>
          <w:tab w:val="right" w:pos="9360"/>
        </w:tabs>
        <w:spacing w:before="40" w:after="40"/>
        <w:ind w:firstLine="567"/>
        <w:rPr>
          <w:b/>
          <w:sz w:val="28"/>
          <w:szCs w:val="28"/>
          <w:lang w:val="da-DK"/>
        </w:rPr>
      </w:pPr>
      <w:r w:rsidRPr="006F6674">
        <w:rPr>
          <w:sz w:val="28"/>
          <w:szCs w:val="28"/>
          <w:lang w:val="da-DK"/>
        </w:rPr>
        <w:t>Học phần học trước: kinh tế vi mô, kinh tế vĩ mô</w:t>
      </w:r>
    </w:p>
    <w:p w:rsidR="00773165" w:rsidRPr="006F6674" w:rsidRDefault="004E4843" w:rsidP="007F105B">
      <w:pPr>
        <w:spacing w:before="40" w:after="40"/>
        <w:ind w:firstLine="561"/>
        <w:jc w:val="both"/>
        <w:rPr>
          <w:b/>
          <w:spacing w:val="-2"/>
          <w:sz w:val="28"/>
          <w:szCs w:val="28"/>
          <w:lang w:val="da-DK"/>
        </w:rPr>
      </w:pPr>
      <w:r w:rsidRPr="006F6674">
        <w:rPr>
          <w:spacing w:val="-2"/>
          <w:sz w:val="28"/>
          <w:szCs w:val="28"/>
          <w:lang w:val="it-IT"/>
        </w:rPr>
        <w:t>Học phần cung cấp các kiến thức cơ bản về tài chính quốc tế và chính sách tài chính quốc tế trong nền kinh tế mở;  chủ yếu là: Tổng quan về tài chính quốc tế, xác định tỷ giá hối đoái và xác lập cán cân thanh toán quốc tế, đầu tư quốc tế của các tổ chức kinh tế, tài chính công ty đa quốc gia, tài trợ quốc tế của chính phủ, thuế quan và liên minh thuế quan.</w:t>
      </w:r>
    </w:p>
    <w:p w:rsidR="00773165" w:rsidRPr="006F6674" w:rsidRDefault="004E4843" w:rsidP="007F105B">
      <w:pPr>
        <w:pStyle w:val="BodyTextIndent3"/>
        <w:tabs>
          <w:tab w:val="right" w:pos="9360"/>
        </w:tabs>
        <w:spacing w:before="40" w:after="40"/>
        <w:ind w:firstLine="567"/>
        <w:rPr>
          <w:b/>
          <w:sz w:val="28"/>
          <w:szCs w:val="28"/>
          <w:lang w:val="da-DK"/>
        </w:rPr>
      </w:pPr>
      <w:r w:rsidRPr="006F6674">
        <w:rPr>
          <w:b/>
          <w:sz w:val="28"/>
          <w:szCs w:val="28"/>
          <w:lang w:val="da-DK"/>
        </w:rPr>
        <w:t>7.2.57 Quản trị dự án</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học trước: Quản trị học</w:t>
      </w:r>
    </w:p>
    <w:p w:rsidR="00773165" w:rsidRPr="006F6674" w:rsidRDefault="004E4843" w:rsidP="007F105B">
      <w:pPr>
        <w:spacing w:before="40" w:after="40"/>
        <w:ind w:firstLine="567"/>
        <w:jc w:val="both"/>
        <w:rPr>
          <w:sz w:val="28"/>
          <w:szCs w:val="28"/>
          <w:lang w:val="da-DK"/>
        </w:rPr>
      </w:pPr>
      <w:r w:rsidRPr="006F6674">
        <w:rPr>
          <w:sz w:val="28"/>
          <w:szCs w:val="28"/>
          <w:lang w:val="da-DK"/>
        </w:rPr>
        <w:t xml:space="preserve">Học phần gồm 08 chương, tập trung vào các vấn đề cơ bản quản trị một dự án đầu tư: khái niệm cơ bản liên quan đến đầu tư, dự án đầu tư và quản trị dự án, trình tự và nội dung nghiên cứu lập dự án đầu tư: kỹ thuật công nghệ, tài chính, kinh tế - xã hội và môi trường; quản trị thời gian và lập tiến độ, phân phối nguồn lực, dự toán ngân sách và quản trị chi phí dự án đầu tư. </w:t>
      </w:r>
    </w:p>
    <w:p w:rsidR="00773165" w:rsidRPr="006F6674" w:rsidRDefault="004E4843" w:rsidP="007F105B">
      <w:pPr>
        <w:pStyle w:val="BodyTextIndent3"/>
        <w:tabs>
          <w:tab w:val="right" w:pos="9360"/>
        </w:tabs>
        <w:spacing w:before="40" w:after="40"/>
        <w:ind w:firstLine="567"/>
        <w:rPr>
          <w:b/>
          <w:sz w:val="28"/>
          <w:szCs w:val="28"/>
          <w:lang w:val="da-DK"/>
        </w:rPr>
      </w:pPr>
      <w:r w:rsidRPr="006F6674">
        <w:rPr>
          <w:b/>
          <w:sz w:val="28"/>
          <w:szCs w:val="28"/>
          <w:lang w:val="da-DK"/>
        </w:rPr>
        <w:t>7.2.58 Khóa luận tốt nghiệp</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tiên quyết: Sinh viên hoàn tất 75% số tín chỉ tối thiểu trong chương trình đào tạo và đạt điểm trung bình chung tích lũy từ loại khá trở lên tính đến thời điểm xét làm khóa luận tốt nghiệp.</w:t>
      </w:r>
    </w:p>
    <w:p w:rsidR="00773165" w:rsidRPr="006F6674" w:rsidRDefault="004E4843" w:rsidP="007F105B">
      <w:pPr>
        <w:spacing w:before="40" w:after="40"/>
        <w:ind w:firstLine="567"/>
        <w:rPr>
          <w:sz w:val="28"/>
          <w:szCs w:val="28"/>
          <w:lang w:val="da-DK"/>
        </w:rPr>
      </w:pPr>
      <w:r w:rsidRPr="006F6674">
        <w:rPr>
          <w:sz w:val="28"/>
          <w:szCs w:val="28"/>
          <w:lang w:val="da-DK"/>
        </w:rPr>
        <w:t>Nội dung: Sinh viên sẽ hệ thống và hiểu sâu các kiến thức đã học; biết vận dụng lý thuyết đã học để phát hiện và giải quyết một vấn đề cụ thể trong thực tiễn liên quan đến lĩnh vực kinh tế.</w:t>
      </w:r>
    </w:p>
    <w:p w:rsidR="00773165" w:rsidRPr="006F6674" w:rsidRDefault="004E4843" w:rsidP="007F105B">
      <w:pPr>
        <w:spacing w:before="40" w:after="40"/>
        <w:ind w:firstLine="567"/>
        <w:rPr>
          <w:b/>
          <w:sz w:val="28"/>
          <w:szCs w:val="28"/>
          <w:lang w:val="da-DK"/>
        </w:rPr>
      </w:pPr>
      <w:r w:rsidRPr="006F6674">
        <w:rPr>
          <w:b/>
          <w:sz w:val="28"/>
          <w:szCs w:val="28"/>
          <w:lang w:val="da-DK"/>
        </w:rPr>
        <w:lastRenderedPageBreak/>
        <w:t>7.2.59 Chuyên đề tốt nghiệp</w:t>
      </w:r>
    </w:p>
    <w:p w:rsidR="00773165" w:rsidRPr="006F6674" w:rsidRDefault="004E4843" w:rsidP="007F105B">
      <w:pPr>
        <w:spacing w:before="40" w:after="40"/>
        <w:ind w:firstLine="567"/>
        <w:jc w:val="both"/>
        <w:rPr>
          <w:sz w:val="28"/>
          <w:szCs w:val="28"/>
          <w:lang w:val="da-DK"/>
        </w:rPr>
      </w:pPr>
      <w:r w:rsidRPr="006F6674">
        <w:rPr>
          <w:sz w:val="28"/>
          <w:szCs w:val="28"/>
          <w:lang w:val="da-DK"/>
        </w:rPr>
        <w:t>Học phần tiên quyết: Sinh viên hoàn tất 75% số tín chỉ tối thiểu trong chương trình đào tạo.</w:t>
      </w:r>
    </w:p>
    <w:p w:rsidR="00773165" w:rsidRPr="006F6674" w:rsidRDefault="004E4843" w:rsidP="007F105B">
      <w:pPr>
        <w:spacing w:before="40" w:after="40"/>
        <w:ind w:firstLine="567"/>
        <w:rPr>
          <w:sz w:val="28"/>
          <w:szCs w:val="28"/>
          <w:lang w:val="da-DK"/>
        </w:rPr>
      </w:pPr>
      <w:r w:rsidRPr="006F6674">
        <w:rPr>
          <w:sz w:val="28"/>
          <w:szCs w:val="28"/>
          <w:lang w:val="da-DK"/>
        </w:rPr>
        <w:t>Nội dung: Sinh viên sẽ hệ thống và hiểu sâu các kiến thức đã học; biết vận dụng lý thuyết đã học để phát hiện và giải quyết một vấn đề cụ thể trong thực tiễn liên quan đến lĩnh vực kinh tế.</w:t>
      </w:r>
    </w:p>
    <w:p w:rsidR="00773165" w:rsidRPr="006F6674" w:rsidRDefault="004E4843" w:rsidP="007F105B">
      <w:pPr>
        <w:spacing w:before="40" w:after="40"/>
        <w:ind w:firstLine="567"/>
        <w:jc w:val="both"/>
        <w:rPr>
          <w:rStyle w:val="Emphasis"/>
          <w:sz w:val="28"/>
          <w:szCs w:val="28"/>
          <w:lang w:val="da-DK"/>
        </w:rPr>
      </w:pPr>
      <w:r w:rsidRPr="006F6674">
        <w:rPr>
          <w:b/>
          <w:bCs/>
          <w:sz w:val="28"/>
          <w:szCs w:val="28"/>
          <w:lang w:val="da-DK"/>
        </w:rPr>
        <w:t xml:space="preserve">7.2.60. </w:t>
      </w:r>
      <w:r w:rsidRPr="006F6674">
        <w:rPr>
          <w:b/>
          <w:bCs/>
          <w:iCs/>
          <w:spacing w:val="-6"/>
          <w:sz w:val="28"/>
          <w:szCs w:val="28"/>
          <w:lang w:val="da-DK"/>
        </w:rPr>
        <w:t>Chương trình Giáo dục thể chất</w:t>
      </w:r>
      <w:r w:rsidRPr="006F6674">
        <w:rPr>
          <w:rStyle w:val="Emphasis"/>
          <w:sz w:val="28"/>
          <w:szCs w:val="28"/>
          <w:lang w:val="da-DK"/>
        </w:rPr>
        <w:t xml:space="preserve">  </w:t>
      </w:r>
    </w:p>
    <w:p w:rsidR="00773165" w:rsidRPr="006F6674" w:rsidRDefault="004E4843" w:rsidP="007F105B">
      <w:pPr>
        <w:spacing w:before="40" w:after="40"/>
        <w:ind w:firstLine="567"/>
        <w:jc w:val="both"/>
        <w:rPr>
          <w:b/>
          <w:bCs/>
          <w:sz w:val="28"/>
          <w:szCs w:val="28"/>
        </w:rPr>
      </w:pPr>
      <w:r w:rsidRPr="006F6674">
        <w:rPr>
          <w:rStyle w:val="Emphasis"/>
          <w:i w:val="0"/>
          <w:sz w:val="28"/>
          <w:szCs w:val="28"/>
        </w:rPr>
        <w:t>Chương trình được xây dựng theo Nghị định số 11/2015/NĐ-CP ngày 31 tháng 01 năm 2015 của Chính phủ quy định về giáo dục thể chất và hoạt động thể thao trong nhà trường và Thông tư 25/2015/TT-BGDĐT ngày 14 tháng 10 năm 2015 quy định về chương trình môn học Giáo dục thể chất thuộc các chương trình đào tạo trình độ đại học.</w:t>
      </w:r>
    </w:p>
    <w:p w:rsidR="00773165" w:rsidRPr="006F6674" w:rsidRDefault="004E4843" w:rsidP="007F105B">
      <w:pPr>
        <w:spacing w:before="40" w:after="40"/>
        <w:ind w:firstLine="567"/>
        <w:jc w:val="both"/>
        <w:rPr>
          <w:b/>
          <w:bCs/>
          <w:sz w:val="28"/>
          <w:szCs w:val="28"/>
        </w:rPr>
      </w:pPr>
      <w:r w:rsidRPr="006F6674">
        <w:rPr>
          <w:b/>
          <w:bCs/>
          <w:sz w:val="28"/>
          <w:szCs w:val="28"/>
        </w:rPr>
        <w:t>7.2.61.</w:t>
      </w:r>
      <w:r w:rsidRPr="006F6674">
        <w:rPr>
          <w:b/>
          <w:bCs/>
          <w:iCs/>
          <w:sz w:val="28"/>
          <w:szCs w:val="28"/>
        </w:rPr>
        <w:t xml:space="preserve"> Chương trình Giáo dục quốc phòng</w:t>
      </w:r>
    </w:p>
    <w:p w:rsidR="00773165" w:rsidRPr="006F6674" w:rsidRDefault="004E4843" w:rsidP="007F105B">
      <w:pPr>
        <w:pStyle w:val="NormalWeb"/>
        <w:spacing w:before="40" w:beforeAutospacing="0" w:after="40" w:afterAutospacing="0"/>
        <w:ind w:firstLine="567"/>
        <w:jc w:val="both"/>
        <w:rPr>
          <w:iCs/>
          <w:sz w:val="28"/>
          <w:szCs w:val="28"/>
        </w:rPr>
      </w:pPr>
      <w:r w:rsidRPr="006F6674">
        <w:rPr>
          <w:rStyle w:val="Emphasis"/>
          <w:i w:val="0"/>
          <w:sz w:val="28"/>
          <w:szCs w:val="28"/>
        </w:rPr>
        <w:t>Chương trình được xây dựng theo Nghị định số 116/2007/NĐ-CP ngày 10 tháng 7 năm 2007 của Chính phủ về GDQP-AN và Thông tư số 31/2012/TT-BGDĐT ngày 12 tháng 9 năm 2012 của Bộ trưởng Bộ Giáo dục và Đào tạo ban hành chương trình môn học Giáo dục quốc phòng an ninh  trình độ đại học.</w:t>
      </w:r>
    </w:p>
    <w:p w:rsidR="00773165" w:rsidRPr="006F6674" w:rsidRDefault="004E4843" w:rsidP="007F105B">
      <w:pPr>
        <w:shd w:val="clear" w:color="auto" w:fill="FFFFFF"/>
        <w:spacing w:before="40" w:after="40"/>
        <w:ind w:firstLine="567"/>
        <w:jc w:val="both"/>
        <w:rPr>
          <w:bCs/>
          <w:sz w:val="28"/>
          <w:szCs w:val="28"/>
        </w:rPr>
      </w:pPr>
      <w:r w:rsidRPr="006F6674">
        <w:rPr>
          <w:b/>
          <w:bCs/>
          <w:sz w:val="28"/>
          <w:szCs w:val="28"/>
        </w:rPr>
        <w:t xml:space="preserve">8. Kế hoạch giảng dạy dự kiến </w:t>
      </w:r>
      <w:r w:rsidRPr="006F6674">
        <w:rPr>
          <w:bCs/>
          <w:sz w:val="28"/>
          <w:szCs w:val="28"/>
        </w:rPr>
        <w:t>(</w:t>
      </w:r>
      <w:r w:rsidRPr="006F6674">
        <w:rPr>
          <w:bCs/>
          <w:i/>
          <w:sz w:val="28"/>
          <w:szCs w:val="28"/>
        </w:rPr>
        <w:t>Phụ lục-Bảng: Sơ đồ đào tạo toàn khóa</w:t>
      </w:r>
      <w:r w:rsidRPr="006F6674">
        <w:rPr>
          <w:bCs/>
          <w:sz w:val="28"/>
          <w:szCs w:val="28"/>
        </w:rPr>
        <w:t>)</w:t>
      </w:r>
    </w:p>
    <w:p w:rsidR="00773165" w:rsidRPr="006F6674" w:rsidRDefault="004E4843" w:rsidP="007F105B">
      <w:pPr>
        <w:spacing w:before="40" w:after="40"/>
        <w:ind w:firstLine="567"/>
        <w:jc w:val="both"/>
        <w:rPr>
          <w:b/>
          <w:bCs/>
          <w:sz w:val="28"/>
          <w:szCs w:val="28"/>
        </w:rPr>
      </w:pPr>
      <w:r w:rsidRPr="006F6674">
        <w:rPr>
          <w:b/>
          <w:bCs/>
          <w:sz w:val="28"/>
          <w:szCs w:val="28"/>
        </w:rPr>
        <w:t xml:space="preserve">9.Hướng dẫn thực hiện chương trình </w:t>
      </w:r>
    </w:p>
    <w:p w:rsidR="00773165" w:rsidRPr="006F6674" w:rsidRDefault="004E4843" w:rsidP="007F105B">
      <w:pPr>
        <w:spacing w:before="40" w:after="40"/>
        <w:ind w:firstLine="539"/>
        <w:jc w:val="both"/>
        <w:rPr>
          <w:spacing w:val="-8"/>
          <w:sz w:val="28"/>
          <w:szCs w:val="28"/>
          <w:lang w:val="de-DE"/>
        </w:rPr>
      </w:pPr>
      <w:r w:rsidRPr="00721D37">
        <w:rPr>
          <w:b/>
          <w:i/>
          <w:spacing w:val="-8"/>
          <w:sz w:val="28"/>
          <w:szCs w:val="28"/>
          <w:lang w:val="de-DE"/>
        </w:rPr>
        <w:t>-</w:t>
      </w:r>
      <w:r w:rsidRPr="006F6674">
        <w:rPr>
          <w:i/>
          <w:spacing w:val="-8"/>
          <w:sz w:val="28"/>
          <w:szCs w:val="28"/>
          <w:lang w:val="de-DE"/>
        </w:rPr>
        <w:t xml:space="preserve"> Tổ chức thực hiện chương trình:</w:t>
      </w:r>
      <w:r w:rsidRPr="006F6674">
        <w:rPr>
          <w:spacing w:val="-8"/>
          <w:sz w:val="28"/>
          <w:szCs w:val="28"/>
          <w:lang w:val="de-DE"/>
        </w:rPr>
        <w:t xml:space="preserve"> Đảm bảo tính hệ thống và kết hợp mềm dẻo giữa các học phần. Nhằm định hướng ứng dụng nghề nghiệp, khi xây dựng từng học phần chú trọng đến rèn luyện kỹ năng nghề nghiệp và khả năng tự học của sinh viên. Khi lập kế hoạch đào tạo cần xây dựng sao cho khi thực hiện lý thuyết đi đôi với thực hành.</w:t>
      </w:r>
    </w:p>
    <w:p w:rsidR="00773165" w:rsidRPr="006F6674" w:rsidRDefault="004E4843" w:rsidP="007F105B">
      <w:pPr>
        <w:spacing w:before="40" w:after="40"/>
        <w:ind w:firstLine="539"/>
        <w:jc w:val="both"/>
        <w:rPr>
          <w:sz w:val="28"/>
          <w:szCs w:val="28"/>
          <w:lang w:val="de-DE"/>
        </w:rPr>
      </w:pPr>
      <w:r w:rsidRPr="00721D37">
        <w:rPr>
          <w:b/>
          <w:i/>
          <w:sz w:val="28"/>
          <w:szCs w:val="28"/>
          <w:lang w:val="de-DE"/>
        </w:rPr>
        <w:t>-</w:t>
      </w:r>
      <w:r w:rsidRPr="006F6674">
        <w:rPr>
          <w:i/>
          <w:sz w:val="28"/>
          <w:szCs w:val="28"/>
          <w:lang w:val="de-DE"/>
        </w:rPr>
        <w:t xml:space="preserve"> Phương pháp giảng dạy:</w:t>
      </w:r>
      <w:r w:rsidRPr="006F6674">
        <w:rPr>
          <w:sz w:val="28"/>
          <w:szCs w:val="28"/>
          <w:lang w:val="de-DE"/>
        </w:rPr>
        <w:t xml:space="preserve"> Áp dụng phương pháp giảng dạy tích cực,  kết hợp thực hành, tham quan thực tế, thực tập trong và ngoài tỉnh Tiền Giang. Chú trọng rèn luyện khả năng tự học, tự nghiên cứu của sinh viên.</w:t>
      </w:r>
    </w:p>
    <w:p w:rsidR="00773165" w:rsidRPr="006F6674" w:rsidRDefault="004E4843" w:rsidP="007F105B">
      <w:pPr>
        <w:pStyle w:val="doanvan"/>
        <w:spacing w:before="40" w:after="40"/>
        <w:ind w:firstLine="567"/>
        <w:rPr>
          <w:i w:val="0"/>
          <w:iCs w:val="0"/>
          <w:sz w:val="28"/>
          <w:szCs w:val="28"/>
        </w:rPr>
      </w:pPr>
      <w:r w:rsidRPr="006F6674">
        <w:rPr>
          <w:i w:val="0"/>
          <w:iCs w:val="0"/>
          <w:sz w:val="28"/>
          <w:szCs w:val="28"/>
        </w:rPr>
        <w:t>- Sinh viên phải tích lũy khối kiến thức Giáo dục quốc phòng và Giáo dục thể chất Điểm các học phần này không tính vào trung bình chung tích lũy, dùng làm  điều kiện xét tốt nghiệp.</w:t>
      </w:r>
    </w:p>
    <w:p w:rsidR="00773165" w:rsidRPr="006F6674" w:rsidRDefault="004E4843" w:rsidP="007F105B">
      <w:pPr>
        <w:pStyle w:val="doanvan"/>
        <w:spacing w:before="40" w:after="40"/>
        <w:ind w:firstLine="567"/>
        <w:rPr>
          <w:i w:val="0"/>
          <w:iCs w:val="0"/>
          <w:sz w:val="28"/>
          <w:szCs w:val="28"/>
        </w:rPr>
      </w:pPr>
      <w:r w:rsidRPr="00721D37">
        <w:rPr>
          <w:b/>
          <w:iCs w:val="0"/>
          <w:sz w:val="28"/>
          <w:szCs w:val="28"/>
        </w:rPr>
        <w:t xml:space="preserve">- </w:t>
      </w:r>
      <w:r w:rsidRPr="006F6674">
        <w:rPr>
          <w:i w:val="0"/>
          <w:iCs w:val="0"/>
          <w:sz w:val="28"/>
          <w:szCs w:val="28"/>
        </w:rPr>
        <w:t>Ngoài số tín chỉ tích lũy tối thiểu trong chương trình đào tạo, người học phải đạt chuẩn đầu ra về tin học và ngoại ngữ theo quy định riêng của Trường trước đăng ký xét tốt nghiệp.</w:t>
      </w:r>
    </w:p>
    <w:p w:rsidR="00773165" w:rsidRPr="006F6674" w:rsidRDefault="00773165">
      <w:pPr>
        <w:pStyle w:val="doanvan"/>
        <w:ind w:firstLine="567"/>
        <w:rPr>
          <w:i w:val="0"/>
          <w:iCs w:val="0"/>
          <w:sz w:val="10"/>
          <w:szCs w:val="10"/>
          <w:u w:val="single"/>
        </w:rPr>
      </w:pPr>
    </w:p>
    <w:p w:rsidR="00773165" w:rsidRPr="006F6674" w:rsidRDefault="004E4843">
      <w:pPr>
        <w:pStyle w:val="doanvan"/>
        <w:ind w:firstLine="567"/>
        <w:rPr>
          <w:iCs w:val="0"/>
          <w:sz w:val="24"/>
          <w:u w:val="single"/>
        </w:rPr>
      </w:pPr>
      <w:r w:rsidRPr="006F6674">
        <w:rPr>
          <w:iCs w:val="0"/>
          <w:sz w:val="24"/>
          <w:u w:val="single"/>
        </w:rPr>
        <w:t xml:space="preserve">  Các ký hiệu và từ viết tắt: </w:t>
      </w:r>
    </w:p>
    <w:p w:rsidR="00773165" w:rsidRPr="006F6674" w:rsidRDefault="00773165">
      <w:pPr>
        <w:tabs>
          <w:tab w:val="left" w:pos="240"/>
          <w:tab w:val="left" w:pos="840"/>
          <w:tab w:val="left" w:pos="3960"/>
          <w:tab w:val="left" w:pos="4788"/>
        </w:tabs>
        <w:ind w:firstLine="567"/>
        <w:jc w:val="both"/>
        <w:rPr>
          <w:i/>
          <w:iCs/>
          <w:sz w:val="8"/>
          <w:szCs w:val="10"/>
        </w:rPr>
      </w:pPr>
    </w:p>
    <w:tbl>
      <w:tblPr>
        <w:tblpPr w:leftFromText="180" w:rightFromText="180" w:vertAnchor="text" w:horzAnchor="margin" w:tblpXSpec="right" w:tblpY="128"/>
        <w:tblW w:w="0" w:type="auto"/>
        <w:tblLook w:val="04A0"/>
      </w:tblPr>
      <w:tblGrid>
        <w:gridCol w:w="2395"/>
        <w:gridCol w:w="6445"/>
      </w:tblGrid>
      <w:tr w:rsidR="00773165" w:rsidRPr="006F6674" w:rsidTr="002653ED">
        <w:trPr>
          <w:trHeight w:val="299"/>
        </w:trPr>
        <w:tc>
          <w:tcPr>
            <w:tcW w:w="8840" w:type="dxa"/>
            <w:gridSpan w:val="2"/>
            <w:shd w:val="clear" w:color="auto" w:fill="auto"/>
          </w:tcPr>
          <w:p w:rsidR="00773165" w:rsidRPr="006F6674" w:rsidRDefault="004E4843">
            <w:pPr>
              <w:tabs>
                <w:tab w:val="left" w:pos="240"/>
                <w:tab w:val="left" w:pos="840"/>
                <w:tab w:val="left" w:pos="3960"/>
                <w:tab w:val="left" w:pos="4788"/>
              </w:tabs>
              <w:jc w:val="both"/>
              <w:rPr>
                <w:i/>
                <w:iCs/>
                <w:szCs w:val="26"/>
              </w:rPr>
            </w:pPr>
            <w:r w:rsidRPr="006F6674">
              <w:rPr>
                <w:i/>
                <w:iCs/>
                <w:szCs w:val="26"/>
              </w:rPr>
              <w:t>(*):  Dấu hiệu phân biệt loại học phần điều kiện, điểm không tính vào tổng số TC</w:t>
            </w:r>
          </w:p>
        </w:tc>
      </w:tr>
      <w:tr w:rsidR="00773165" w:rsidRPr="006F6674" w:rsidTr="002653ED">
        <w:trPr>
          <w:trHeight w:val="567"/>
        </w:trPr>
        <w:tc>
          <w:tcPr>
            <w:tcW w:w="2395" w:type="dxa"/>
            <w:shd w:val="clear" w:color="auto" w:fill="auto"/>
          </w:tcPr>
          <w:p w:rsidR="00773165" w:rsidRPr="006F6674" w:rsidRDefault="004E4843">
            <w:pPr>
              <w:jc w:val="both"/>
              <w:rPr>
                <w:i/>
                <w:iCs/>
                <w:szCs w:val="26"/>
              </w:rPr>
            </w:pPr>
            <w:r w:rsidRPr="006F6674">
              <w:rPr>
                <w:i/>
                <w:szCs w:val="26"/>
              </w:rPr>
              <w:t>MHP (Mã học phần)</w:t>
            </w:r>
          </w:p>
        </w:tc>
        <w:tc>
          <w:tcPr>
            <w:tcW w:w="6445" w:type="dxa"/>
            <w:shd w:val="clear" w:color="auto" w:fill="auto"/>
          </w:tcPr>
          <w:p w:rsidR="00773165" w:rsidRPr="006F6674" w:rsidRDefault="004E4843">
            <w:pPr>
              <w:tabs>
                <w:tab w:val="left" w:pos="240"/>
                <w:tab w:val="left" w:pos="840"/>
                <w:tab w:val="left" w:pos="3960"/>
                <w:tab w:val="left" w:pos="4788"/>
              </w:tabs>
              <w:jc w:val="both"/>
              <w:rPr>
                <w:i/>
                <w:iCs/>
                <w:szCs w:val="26"/>
              </w:rPr>
            </w:pPr>
            <w:r w:rsidRPr="006F6674">
              <w:rPr>
                <w:i/>
                <w:szCs w:val="26"/>
              </w:rPr>
              <w:t>: Theo Quyết định số 472/QĐ-ĐHTG, ký ngày 02/8/200, quy định Danh mục mã học phần đang giảng dạy ở Trường ĐHTG.</w:t>
            </w:r>
          </w:p>
        </w:tc>
      </w:tr>
      <w:tr w:rsidR="00773165" w:rsidRPr="006F6674" w:rsidTr="002653ED">
        <w:trPr>
          <w:trHeight w:val="299"/>
        </w:trPr>
        <w:tc>
          <w:tcPr>
            <w:tcW w:w="2395" w:type="dxa"/>
            <w:shd w:val="clear" w:color="auto" w:fill="auto"/>
          </w:tcPr>
          <w:p w:rsidR="00773165" w:rsidRPr="006F6674" w:rsidRDefault="004E4843">
            <w:pPr>
              <w:jc w:val="both"/>
              <w:rPr>
                <w:i/>
                <w:szCs w:val="26"/>
              </w:rPr>
            </w:pPr>
            <w:r w:rsidRPr="006F6674">
              <w:rPr>
                <w:bCs/>
                <w:i/>
                <w:szCs w:val="26"/>
              </w:rPr>
              <w:t xml:space="preserve">LT    (Lý thuyết)        </w:t>
            </w:r>
          </w:p>
        </w:tc>
        <w:tc>
          <w:tcPr>
            <w:tcW w:w="6445" w:type="dxa"/>
            <w:shd w:val="clear" w:color="auto" w:fill="auto"/>
          </w:tcPr>
          <w:p w:rsidR="00773165" w:rsidRPr="006F6674" w:rsidRDefault="004E4843">
            <w:pPr>
              <w:tabs>
                <w:tab w:val="left" w:pos="240"/>
                <w:tab w:val="left" w:pos="840"/>
                <w:tab w:val="left" w:pos="3960"/>
                <w:tab w:val="left" w:pos="4788"/>
              </w:tabs>
              <w:jc w:val="both"/>
              <w:rPr>
                <w:i/>
                <w:szCs w:val="26"/>
              </w:rPr>
            </w:pPr>
            <w:r w:rsidRPr="006F6674">
              <w:rPr>
                <w:bCs/>
                <w:i/>
                <w:szCs w:val="26"/>
              </w:rPr>
              <w:t>: Giờ giảng lý thuyết; tính theo tiết.</w:t>
            </w:r>
          </w:p>
        </w:tc>
      </w:tr>
      <w:tr w:rsidR="00773165" w:rsidRPr="006F6674" w:rsidTr="002653ED">
        <w:trPr>
          <w:trHeight w:val="583"/>
        </w:trPr>
        <w:tc>
          <w:tcPr>
            <w:tcW w:w="2395" w:type="dxa"/>
            <w:shd w:val="clear" w:color="auto" w:fill="auto"/>
          </w:tcPr>
          <w:p w:rsidR="00773165" w:rsidRPr="006F6674" w:rsidRDefault="004E4843">
            <w:pPr>
              <w:jc w:val="both"/>
              <w:rPr>
                <w:bCs/>
                <w:i/>
                <w:szCs w:val="26"/>
              </w:rPr>
            </w:pPr>
            <w:r w:rsidRPr="006F6674">
              <w:rPr>
                <w:bCs/>
                <w:i/>
                <w:szCs w:val="26"/>
              </w:rPr>
              <w:t xml:space="preserve">TH1 (Thực hành 1)    </w:t>
            </w:r>
          </w:p>
        </w:tc>
        <w:tc>
          <w:tcPr>
            <w:tcW w:w="6445" w:type="dxa"/>
            <w:shd w:val="clear" w:color="auto" w:fill="auto"/>
          </w:tcPr>
          <w:p w:rsidR="00773165" w:rsidRPr="006F6674" w:rsidRDefault="004E4843">
            <w:pPr>
              <w:tabs>
                <w:tab w:val="left" w:pos="240"/>
                <w:tab w:val="left" w:pos="840"/>
                <w:tab w:val="left" w:pos="3960"/>
                <w:tab w:val="left" w:pos="4788"/>
              </w:tabs>
              <w:jc w:val="both"/>
              <w:rPr>
                <w:bCs/>
                <w:i/>
                <w:szCs w:val="26"/>
              </w:rPr>
            </w:pPr>
            <w:r w:rsidRPr="006F6674">
              <w:rPr>
                <w:bCs/>
                <w:i/>
                <w:szCs w:val="26"/>
              </w:rPr>
              <w:t>: Thảo luận, giải bài tập, thuyết trình ở lớp học lý thuyết có giảng viên hướng dẫn; tính theo tiết</w:t>
            </w:r>
          </w:p>
        </w:tc>
      </w:tr>
      <w:tr w:rsidR="00773165" w:rsidRPr="006F6674" w:rsidTr="002653ED">
        <w:trPr>
          <w:trHeight w:val="896"/>
        </w:trPr>
        <w:tc>
          <w:tcPr>
            <w:tcW w:w="2395" w:type="dxa"/>
            <w:shd w:val="clear" w:color="auto" w:fill="auto"/>
          </w:tcPr>
          <w:p w:rsidR="00773165" w:rsidRPr="006F6674" w:rsidRDefault="004E4843">
            <w:pPr>
              <w:jc w:val="both"/>
              <w:rPr>
                <w:bCs/>
                <w:i/>
                <w:szCs w:val="26"/>
              </w:rPr>
            </w:pPr>
            <w:r w:rsidRPr="006F6674">
              <w:rPr>
                <w:bCs/>
                <w:i/>
                <w:szCs w:val="26"/>
              </w:rPr>
              <w:t xml:space="preserve">TH2 (Thực hành 2)   </w:t>
            </w:r>
          </w:p>
        </w:tc>
        <w:tc>
          <w:tcPr>
            <w:tcW w:w="6445" w:type="dxa"/>
            <w:shd w:val="clear" w:color="auto" w:fill="auto"/>
          </w:tcPr>
          <w:p w:rsidR="00773165" w:rsidRPr="006F6674" w:rsidRDefault="004E4843">
            <w:pPr>
              <w:jc w:val="both"/>
              <w:rPr>
                <w:bCs/>
                <w:i/>
                <w:szCs w:val="26"/>
              </w:rPr>
            </w:pPr>
            <w:r w:rsidRPr="006F6674">
              <w:rPr>
                <w:bCs/>
                <w:i/>
                <w:szCs w:val="26"/>
              </w:rPr>
              <w:t>: SV nhìn GV thao tác thực hành ở lớp; phòng thực hành, sân bãi; thực hành ở phòng máy, phòng thí nghiệm, tập giảng ở lớp có GV hướng dẫn; tính theo tiết</w:t>
            </w:r>
          </w:p>
        </w:tc>
      </w:tr>
      <w:tr w:rsidR="00773165" w:rsidRPr="006F6674" w:rsidTr="002653ED">
        <w:trPr>
          <w:trHeight w:val="583"/>
        </w:trPr>
        <w:tc>
          <w:tcPr>
            <w:tcW w:w="2395" w:type="dxa"/>
            <w:shd w:val="clear" w:color="auto" w:fill="auto"/>
          </w:tcPr>
          <w:p w:rsidR="00773165" w:rsidRPr="006F6674" w:rsidRDefault="004E4843">
            <w:pPr>
              <w:jc w:val="both"/>
              <w:rPr>
                <w:bCs/>
                <w:i/>
                <w:szCs w:val="26"/>
              </w:rPr>
            </w:pPr>
            <w:r w:rsidRPr="006F6674">
              <w:rPr>
                <w:bCs/>
                <w:i/>
                <w:szCs w:val="26"/>
              </w:rPr>
              <w:lastRenderedPageBreak/>
              <w:t>TT    (Thực tập)</w:t>
            </w:r>
          </w:p>
        </w:tc>
        <w:tc>
          <w:tcPr>
            <w:tcW w:w="6445" w:type="dxa"/>
            <w:shd w:val="clear" w:color="auto" w:fill="auto"/>
          </w:tcPr>
          <w:p w:rsidR="00773165" w:rsidRPr="006F6674" w:rsidRDefault="004E4843">
            <w:pPr>
              <w:jc w:val="both"/>
              <w:rPr>
                <w:bCs/>
                <w:i/>
                <w:szCs w:val="26"/>
              </w:rPr>
            </w:pPr>
            <w:r w:rsidRPr="006F6674">
              <w:rPr>
                <w:bCs/>
                <w:i/>
                <w:szCs w:val="26"/>
              </w:rPr>
              <w:t>: Tự thực hành, thí nghiệm (không có GV hướng dẫn); thực tập ở cơ sở bên ngoài hay xưởng trong trường</w:t>
            </w:r>
          </w:p>
        </w:tc>
      </w:tr>
      <w:tr w:rsidR="00773165" w:rsidRPr="006F6674" w:rsidTr="002653ED">
        <w:trPr>
          <w:trHeight w:val="598"/>
        </w:trPr>
        <w:tc>
          <w:tcPr>
            <w:tcW w:w="2395" w:type="dxa"/>
            <w:shd w:val="clear" w:color="auto" w:fill="auto"/>
          </w:tcPr>
          <w:p w:rsidR="00773165" w:rsidRPr="006F6674" w:rsidRDefault="004E4843">
            <w:pPr>
              <w:jc w:val="both"/>
              <w:rPr>
                <w:bCs/>
                <w:i/>
                <w:szCs w:val="26"/>
              </w:rPr>
            </w:pPr>
            <w:r w:rsidRPr="006F6674">
              <w:rPr>
                <w:i/>
                <w:szCs w:val="26"/>
              </w:rPr>
              <w:t xml:space="preserve">ĐA    (Đồ án)          </w:t>
            </w:r>
          </w:p>
        </w:tc>
        <w:tc>
          <w:tcPr>
            <w:tcW w:w="6445" w:type="dxa"/>
            <w:shd w:val="clear" w:color="auto" w:fill="auto"/>
          </w:tcPr>
          <w:p w:rsidR="00773165" w:rsidRPr="006F6674" w:rsidRDefault="004E4843">
            <w:pPr>
              <w:jc w:val="both"/>
              <w:rPr>
                <w:i/>
                <w:szCs w:val="26"/>
              </w:rPr>
            </w:pPr>
            <w:r w:rsidRPr="006F6674">
              <w:rPr>
                <w:i/>
                <w:szCs w:val="26"/>
              </w:rPr>
              <w:t>: Thực hiện đồ án, bài tập lớn, tiểu luận, khoá luận, nghiên   cứu tài liệu có viết báo cáo, tính theo giờ.</w:t>
            </w:r>
          </w:p>
        </w:tc>
      </w:tr>
      <w:tr w:rsidR="00773165" w:rsidRPr="006F6674" w:rsidTr="002653ED">
        <w:trPr>
          <w:trHeight w:val="284"/>
        </w:trPr>
        <w:tc>
          <w:tcPr>
            <w:tcW w:w="2395" w:type="dxa"/>
            <w:shd w:val="clear" w:color="auto" w:fill="auto"/>
          </w:tcPr>
          <w:p w:rsidR="00773165" w:rsidRPr="006F6674" w:rsidRDefault="004E4843">
            <w:pPr>
              <w:jc w:val="both"/>
              <w:rPr>
                <w:i/>
                <w:szCs w:val="26"/>
              </w:rPr>
            </w:pPr>
            <w:r w:rsidRPr="006F6674">
              <w:rPr>
                <w:i/>
                <w:szCs w:val="26"/>
              </w:rPr>
              <w:t xml:space="preserve">TS      (Tổng số)         </w:t>
            </w:r>
          </w:p>
        </w:tc>
        <w:tc>
          <w:tcPr>
            <w:tcW w:w="6445" w:type="dxa"/>
            <w:shd w:val="clear" w:color="auto" w:fill="auto"/>
          </w:tcPr>
          <w:p w:rsidR="00773165" w:rsidRPr="006F6674" w:rsidRDefault="004E4843">
            <w:pPr>
              <w:tabs>
                <w:tab w:val="left" w:pos="240"/>
                <w:tab w:val="left" w:pos="840"/>
                <w:tab w:val="left" w:pos="3960"/>
                <w:tab w:val="left" w:pos="4788"/>
              </w:tabs>
              <w:jc w:val="both"/>
              <w:rPr>
                <w:i/>
                <w:szCs w:val="26"/>
              </w:rPr>
            </w:pPr>
            <w:r w:rsidRPr="006F6674">
              <w:rPr>
                <w:i/>
                <w:szCs w:val="26"/>
              </w:rPr>
              <w:t>: Số TC của học phần, của chương trình</w:t>
            </w:r>
          </w:p>
        </w:tc>
      </w:tr>
      <w:tr w:rsidR="00773165" w:rsidRPr="006F6674" w:rsidTr="002653ED">
        <w:trPr>
          <w:trHeight w:val="598"/>
        </w:trPr>
        <w:tc>
          <w:tcPr>
            <w:tcW w:w="2395" w:type="dxa"/>
            <w:shd w:val="clear" w:color="auto" w:fill="auto"/>
          </w:tcPr>
          <w:p w:rsidR="00773165" w:rsidRPr="006F6674" w:rsidRDefault="004E4843">
            <w:pPr>
              <w:jc w:val="both"/>
              <w:rPr>
                <w:i/>
                <w:szCs w:val="26"/>
              </w:rPr>
            </w:pPr>
            <w:r w:rsidRPr="006F6674">
              <w:rPr>
                <w:i/>
                <w:szCs w:val="26"/>
              </w:rPr>
              <w:t>TLTT</w:t>
            </w:r>
            <w:r w:rsidRPr="006F6674">
              <w:rPr>
                <w:i/>
                <w:spacing w:val="-20"/>
                <w:szCs w:val="26"/>
              </w:rPr>
              <w:t>(Tích lũy tối thiểu)</w:t>
            </w:r>
          </w:p>
        </w:tc>
        <w:tc>
          <w:tcPr>
            <w:tcW w:w="6445" w:type="dxa"/>
            <w:shd w:val="clear" w:color="auto" w:fill="auto"/>
          </w:tcPr>
          <w:p w:rsidR="00773165" w:rsidRPr="006F6674" w:rsidRDefault="004E4843">
            <w:pPr>
              <w:tabs>
                <w:tab w:val="left" w:pos="240"/>
                <w:tab w:val="left" w:pos="840"/>
                <w:tab w:val="left" w:pos="3960"/>
                <w:tab w:val="left" w:pos="4788"/>
              </w:tabs>
              <w:jc w:val="both"/>
              <w:rPr>
                <w:i/>
                <w:szCs w:val="26"/>
              </w:rPr>
            </w:pPr>
            <w:r w:rsidRPr="006F6674">
              <w:rPr>
                <w:i/>
                <w:szCs w:val="26"/>
              </w:rPr>
              <w:t>: Số TC SV phải tích lũy đủ trong nhóm học phần của từng khối kiến thức, của chương trình</w:t>
            </w:r>
          </w:p>
        </w:tc>
      </w:tr>
      <w:tr w:rsidR="00773165" w:rsidRPr="006F6674" w:rsidTr="002653ED">
        <w:trPr>
          <w:trHeight w:val="351"/>
        </w:trPr>
        <w:tc>
          <w:tcPr>
            <w:tcW w:w="8840" w:type="dxa"/>
            <w:gridSpan w:val="2"/>
            <w:shd w:val="clear" w:color="auto" w:fill="auto"/>
          </w:tcPr>
          <w:p w:rsidR="00773165" w:rsidRPr="006F6674" w:rsidRDefault="004E4843">
            <w:pPr>
              <w:rPr>
                <w:i/>
                <w:szCs w:val="26"/>
              </w:rPr>
            </w:pPr>
            <w:r w:rsidRPr="006F6674">
              <w:rPr>
                <w:i/>
                <w:szCs w:val="26"/>
              </w:rPr>
              <w:t>HPTQ/HPHT+  (Học phần tiên quyết/ Học phần học trước):</w:t>
            </w:r>
          </w:p>
          <w:p w:rsidR="002653ED" w:rsidRPr="006F6674" w:rsidRDefault="002653ED">
            <w:pPr>
              <w:rPr>
                <w:i/>
                <w:sz w:val="10"/>
                <w:szCs w:val="10"/>
              </w:rPr>
            </w:pPr>
          </w:p>
          <w:p w:rsidR="002653ED" w:rsidRPr="006F6674" w:rsidRDefault="002653ED" w:rsidP="002653ED">
            <w:pPr>
              <w:numPr>
                <w:ilvl w:val="0"/>
                <w:numId w:val="18"/>
              </w:numPr>
              <w:jc w:val="both"/>
              <w:rPr>
                <w:i/>
                <w:sz w:val="22"/>
                <w:szCs w:val="22"/>
              </w:rPr>
            </w:pPr>
            <w:r w:rsidRPr="006F6674">
              <w:rPr>
                <w:i/>
                <w:sz w:val="22"/>
                <w:szCs w:val="22"/>
              </w:rPr>
              <w:t xml:space="preserve">HPTQ: Học phần X là học phần tiên quyết của học phần Y thì bắt buộc SV phải học </w:t>
            </w:r>
          </w:p>
          <w:p w:rsidR="002653ED" w:rsidRPr="006F6674" w:rsidRDefault="002653ED" w:rsidP="002653ED">
            <w:pPr>
              <w:ind w:left="720"/>
              <w:jc w:val="both"/>
              <w:rPr>
                <w:i/>
                <w:sz w:val="22"/>
                <w:szCs w:val="22"/>
              </w:rPr>
            </w:pPr>
            <w:r w:rsidRPr="006F6674">
              <w:rPr>
                <w:i/>
                <w:sz w:val="22"/>
                <w:szCs w:val="22"/>
              </w:rPr>
              <w:t>và thi kết thúc học phần X đạt từ điểm D trở lên mới được đăng ký học học phần Y</w:t>
            </w:r>
          </w:p>
          <w:p w:rsidR="002653ED" w:rsidRPr="006F6674" w:rsidRDefault="002653ED" w:rsidP="002653ED">
            <w:pPr>
              <w:numPr>
                <w:ilvl w:val="0"/>
                <w:numId w:val="18"/>
              </w:numPr>
              <w:jc w:val="both"/>
              <w:rPr>
                <w:i/>
                <w:sz w:val="22"/>
                <w:szCs w:val="22"/>
              </w:rPr>
            </w:pPr>
            <w:r w:rsidRPr="006F6674">
              <w:rPr>
                <w:i/>
                <w:sz w:val="22"/>
                <w:szCs w:val="22"/>
              </w:rPr>
              <w:t>HPHT+: Học phần X là học phần học trước của học phần Y thì khi đăng ký học phần Y SV phải học qua học phần X (điểm của học phần X có thể chưa đạt)</w:t>
            </w:r>
            <w:r w:rsidRPr="006F6674">
              <w:rPr>
                <w:b/>
                <w:sz w:val="26"/>
                <w:szCs w:val="26"/>
              </w:rPr>
              <w:tab/>
            </w:r>
          </w:p>
          <w:p w:rsidR="002653ED" w:rsidRPr="006F6674" w:rsidRDefault="002653ED" w:rsidP="002653ED">
            <w:pPr>
              <w:ind w:left="360"/>
              <w:jc w:val="both"/>
              <w:rPr>
                <w:b/>
                <w:sz w:val="26"/>
                <w:szCs w:val="26"/>
              </w:rPr>
            </w:pPr>
          </w:p>
          <w:p w:rsidR="002653ED" w:rsidRPr="006F6674" w:rsidRDefault="002653ED" w:rsidP="002653ED">
            <w:pPr>
              <w:ind w:left="5812"/>
              <w:jc w:val="both"/>
              <w:rPr>
                <w:b/>
                <w:sz w:val="28"/>
                <w:szCs w:val="28"/>
              </w:rPr>
            </w:pPr>
            <w:r w:rsidRPr="006F6674">
              <w:rPr>
                <w:b/>
                <w:sz w:val="28"/>
                <w:szCs w:val="28"/>
              </w:rPr>
              <w:t>HIỆU TRƯỞNG</w:t>
            </w:r>
          </w:p>
          <w:p w:rsidR="002653ED" w:rsidRDefault="000B4B3D" w:rsidP="002653ED">
            <w:pPr>
              <w:ind w:right="-66"/>
              <w:rPr>
                <w:b/>
                <w:sz w:val="26"/>
                <w:szCs w:val="26"/>
              </w:rPr>
            </w:pPr>
            <w:r>
              <w:rPr>
                <w:b/>
                <w:sz w:val="26"/>
                <w:szCs w:val="26"/>
              </w:rPr>
              <w:t xml:space="preserve">                                                                                              (Đã ký)</w:t>
            </w:r>
          </w:p>
          <w:p w:rsidR="000B4B3D" w:rsidRPr="006F6674" w:rsidRDefault="000B4B3D" w:rsidP="002653ED">
            <w:pPr>
              <w:ind w:right="-66"/>
              <w:rPr>
                <w:b/>
                <w:sz w:val="26"/>
                <w:szCs w:val="26"/>
              </w:rPr>
            </w:pPr>
            <w:r>
              <w:rPr>
                <w:b/>
                <w:sz w:val="26"/>
                <w:szCs w:val="26"/>
              </w:rPr>
              <w:t xml:space="preserve">                                                                                          Võ Ngọc Hà</w:t>
            </w:r>
          </w:p>
          <w:p w:rsidR="002653ED" w:rsidRPr="006F6674" w:rsidRDefault="002653ED">
            <w:pPr>
              <w:rPr>
                <w:i/>
                <w:szCs w:val="26"/>
              </w:rPr>
            </w:pPr>
          </w:p>
          <w:p w:rsidR="002653ED" w:rsidRPr="006F6674" w:rsidRDefault="002653ED">
            <w:pPr>
              <w:rPr>
                <w:i/>
                <w:szCs w:val="26"/>
              </w:rPr>
            </w:pPr>
          </w:p>
        </w:tc>
      </w:tr>
      <w:tr w:rsidR="002653ED" w:rsidRPr="006F6674" w:rsidTr="002653ED">
        <w:trPr>
          <w:trHeight w:val="351"/>
        </w:trPr>
        <w:tc>
          <w:tcPr>
            <w:tcW w:w="8840" w:type="dxa"/>
            <w:gridSpan w:val="2"/>
            <w:shd w:val="clear" w:color="auto" w:fill="auto"/>
          </w:tcPr>
          <w:p w:rsidR="002653ED" w:rsidRPr="006F6674" w:rsidRDefault="002653ED">
            <w:pPr>
              <w:rPr>
                <w:i/>
                <w:szCs w:val="26"/>
              </w:rPr>
            </w:pPr>
          </w:p>
        </w:tc>
      </w:tr>
      <w:tr w:rsidR="002653ED" w:rsidRPr="006F6674" w:rsidTr="002653ED">
        <w:trPr>
          <w:trHeight w:val="351"/>
        </w:trPr>
        <w:tc>
          <w:tcPr>
            <w:tcW w:w="8840" w:type="dxa"/>
            <w:gridSpan w:val="2"/>
            <w:shd w:val="clear" w:color="auto" w:fill="auto"/>
          </w:tcPr>
          <w:p w:rsidR="002653ED" w:rsidRPr="006F6674" w:rsidRDefault="002653ED">
            <w:pPr>
              <w:rPr>
                <w:i/>
                <w:szCs w:val="26"/>
              </w:rPr>
            </w:pPr>
          </w:p>
        </w:tc>
      </w:tr>
      <w:tr w:rsidR="000B4B3D" w:rsidRPr="006F6674" w:rsidTr="002653ED">
        <w:trPr>
          <w:trHeight w:val="351"/>
        </w:trPr>
        <w:tc>
          <w:tcPr>
            <w:tcW w:w="8840" w:type="dxa"/>
            <w:gridSpan w:val="2"/>
            <w:shd w:val="clear" w:color="auto" w:fill="auto"/>
          </w:tcPr>
          <w:p w:rsidR="000B4B3D" w:rsidRPr="006F6674" w:rsidRDefault="000B4B3D">
            <w:pPr>
              <w:rPr>
                <w:i/>
                <w:szCs w:val="26"/>
              </w:rPr>
            </w:pPr>
          </w:p>
        </w:tc>
      </w:tr>
    </w:tbl>
    <w:p w:rsidR="00773165" w:rsidRPr="006F6674" w:rsidRDefault="00773165">
      <w:pPr>
        <w:ind w:left="-720" w:right="-66"/>
        <w:rPr>
          <w:b/>
          <w:sz w:val="22"/>
          <w:szCs w:val="22"/>
        </w:rPr>
      </w:pPr>
    </w:p>
    <w:p w:rsidR="00773165" w:rsidRPr="006F6674" w:rsidRDefault="004E4843">
      <w:pPr>
        <w:ind w:left="-720" w:right="-66"/>
        <w:rPr>
          <w:b/>
          <w:sz w:val="22"/>
          <w:szCs w:val="22"/>
        </w:rPr>
      </w:pPr>
      <w:r w:rsidRPr="006F6674">
        <w:rPr>
          <w:b/>
          <w:sz w:val="22"/>
          <w:szCs w:val="22"/>
        </w:rPr>
        <w:t xml:space="preserve">                                                                                                                             </w:t>
      </w: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773165">
      <w:pPr>
        <w:ind w:left="-720" w:right="-66"/>
        <w:rPr>
          <w:b/>
          <w:sz w:val="22"/>
          <w:szCs w:val="22"/>
        </w:rPr>
      </w:pPr>
    </w:p>
    <w:p w:rsidR="00773165" w:rsidRPr="006F6674" w:rsidRDefault="004E4843">
      <w:pPr>
        <w:ind w:left="-720" w:right="-66"/>
        <w:rPr>
          <w:b/>
          <w:sz w:val="26"/>
          <w:szCs w:val="26"/>
        </w:rPr>
      </w:pPr>
      <w:r w:rsidRPr="006F6674">
        <w:rPr>
          <w:b/>
          <w:sz w:val="26"/>
          <w:szCs w:val="26"/>
        </w:rPr>
        <w:t xml:space="preserve">                                                                                            </w:t>
      </w:r>
    </w:p>
    <w:p w:rsidR="002653ED" w:rsidRPr="006F6674" w:rsidRDefault="002653ED" w:rsidP="002653ED">
      <w:pPr>
        <w:ind w:left="-720" w:right="-66"/>
        <w:rPr>
          <w:b/>
          <w:sz w:val="26"/>
          <w:szCs w:val="26"/>
        </w:rPr>
      </w:pPr>
      <w:r w:rsidRPr="006F6674">
        <w:rPr>
          <w:b/>
          <w:sz w:val="26"/>
          <w:szCs w:val="26"/>
        </w:rPr>
        <w:tab/>
      </w:r>
      <w:r w:rsidRPr="006F6674">
        <w:rPr>
          <w:b/>
          <w:sz w:val="26"/>
          <w:szCs w:val="26"/>
        </w:rPr>
        <w:tab/>
      </w:r>
      <w:r w:rsidRPr="006F6674">
        <w:rPr>
          <w:b/>
          <w:sz w:val="26"/>
          <w:szCs w:val="26"/>
        </w:rPr>
        <w:tab/>
      </w:r>
      <w:r w:rsidRPr="006F6674">
        <w:rPr>
          <w:b/>
          <w:sz w:val="26"/>
          <w:szCs w:val="26"/>
        </w:rPr>
        <w:tab/>
      </w:r>
    </w:p>
    <w:sectPr w:rsidR="002653ED" w:rsidRPr="006F6674" w:rsidSect="00FD7110">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ABD" w:rsidRDefault="00C11ABD" w:rsidP="00D84A25">
      <w:r>
        <w:separator/>
      </w:r>
    </w:p>
  </w:endnote>
  <w:endnote w:type="continuationSeparator" w:id="1">
    <w:p w:rsidR="00C11ABD" w:rsidRDefault="00C11ABD" w:rsidP="00D84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7051"/>
      <w:docPartObj>
        <w:docPartGallery w:val="Page Numbers (Bottom of Page)"/>
        <w:docPartUnique/>
      </w:docPartObj>
    </w:sdtPr>
    <w:sdtEndPr>
      <w:rPr>
        <w:sz w:val="26"/>
        <w:szCs w:val="26"/>
      </w:rPr>
    </w:sdtEndPr>
    <w:sdtContent>
      <w:p w:rsidR="00D84A25" w:rsidRPr="00D84A25" w:rsidRDefault="0060711F">
        <w:pPr>
          <w:pStyle w:val="Footer"/>
          <w:jc w:val="right"/>
          <w:rPr>
            <w:sz w:val="26"/>
            <w:szCs w:val="26"/>
          </w:rPr>
        </w:pPr>
        <w:r w:rsidRPr="00D84A25">
          <w:rPr>
            <w:sz w:val="26"/>
            <w:szCs w:val="26"/>
          </w:rPr>
          <w:fldChar w:fldCharType="begin"/>
        </w:r>
        <w:r w:rsidR="00D84A25" w:rsidRPr="00D84A25">
          <w:rPr>
            <w:sz w:val="26"/>
            <w:szCs w:val="26"/>
          </w:rPr>
          <w:instrText xml:space="preserve"> PAGE   \* MERGEFORMAT </w:instrText>
        </w:r>
        <w:r w:rsidRPr="00D84A25">
          <w:rPr>
            <w:sz w:val="26"/>
            <w:szCs w:val="26"/>
          </w:rPr>
          <w:fldChar w:fldCharType="separate"/>
        </w:r>
        <w:r w:rsidR="000B4B3D">
          <w:rPr>
            <w:noProof/>
            <w:sz w:val="26"/>
            <w:szCs w:val="26"/>
          </w:rPr>
          <w:t>20</w:t>
        </w:r>
        <w:r w:rsidRPr="00D84A25">
          <w:rPr>
            <w:sz w:val="26"/>
            <w:szCs w:val="26"/>
          </w:rPr>
          <w:fldChar w:fldCharType="end"/>
        </w:r>
      </w:p>
    </w:sdtContent>
  </w:sdt>
  <w:p w:rsidR="00D84A25" w:rsidRDefault="00D84A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ABD" w:rsidRDefault="00C11ABD" w:rsidP="00D84A25">
      <w:r>
        <w:separator/>
      </w:r>
    </w:p>
  </w:footnote>
  <w:footnote w:type="continuationSeparator" w:id="1">
    <w:p w:rsidR="00C11ABD" w:rsidRDefault="00C11ABD" w:rsidP="00D84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6264C2"/>
    <w:multiLevelType w:val="hybridMultilevel"/>
    <w:tmpl w:val="6622ACFA"/>
    <w:lvl w:ilvl="0" w:tplc="7D98CFC0">
      <w:start w:val="1"/>
      <w:numFmt w:val="bullet"/>
      <w:lvlText w:val="-"/>
      <w:lvlJc w:val="left"/>
      <w:pPr>
        <w:ind w:left="1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DC8D3A0">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6CFF98">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EC2F36">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2C23CA">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8D4F6C0">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CCD1FA">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98F5A6">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5CC23A">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C3B742F"/>
    <w:multiLevelType w:val="hybridMultilevel"/>
    <w:tmpl w:val="B7CCBC04"/>
    <w:lvl w:ilvl="0" w:tplc="7CF2E20E">
      <w:numFmt w:val="bullet"/>
      <w:lvlText w:val=""/>
      <w:lvlJc w:val="left"/>
      <w:pPr>
        <w:ind w:left="720" w:hanging="360"/>
      </w:pPr>
      <w:rPr>
        <w:rFonts w:ascii="Symbol" w:eastAsia="Times New Roman" w:hAnsi="Symbol"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5703F"/>
    <w:multiLevelType w:val="hybridMultilevel"/>
    <w:tmpl w:val="F15C1E72"/>
    <w:lvl w:ilvl="0" w:tplc="AE1866D8">
      <w:numFmt w:val="bullet"/>
      <w:lvlText w:val="-"/>
      <w:lvlJc w:val="left"/>
      <w:pPr>
        <w:tabs>
          <w:tab w:val="num" w:pos="905"/>
        </w:tabs>
        <w:ind w:left="905" w:hanging="360"/>
      </w:pPr>
      <w:rPr>
        <w:rFonts w:ascii="Times New Roman" w:eastAsia="Times New Roman" w:hAnsi="Times New Roman" w:cs="Times New Roman" w:hint="default"/>
      </w:rPr>
    </w:lvl>
    <w:lvl w:ilvl="1" w:tplc="04090003" w:tentative="1">
      <w:start w:val="1"/>
      <w:numFmt w:val="bullet"/>
      <w:lvlText w:val="o"/>
      <w:lvlJc w:val="left"/>
      <w:pPr>
        <w:tabs>
          <w:tab w:val="num" w:pos="1625"/>
        </w:tabs>
        <w:ind w:left="1625" w:hanging="360"/>
      </w:pPr>
      <w:rPr>
        <w:rFonts w:ascii="Courier New" w:hAnsi="Courier New" w:cs="Courier New" w:hint="default"/>
      </w:rPr>
    </w:lvl>
    <w:lvl w:ilvl="2" w:tplc="04090005" w:tentative="1">
      <w:start w:val="1"/>
      <w:numFmt w:val="bullet"/>
      <w:lvlText w:val=""/>
      <w:lvlJc w:val="left"/>
      <w:pPr>
        <w:tabs>
          <w:tab w:val="num" w:pos="2345"/>
        </w:tabs>
        <w:ind w:left="2345" w:hanging="360"/>
      </w:pPr>
      <w:rPr>
        <w:rFonts w:ascii="Wingdings" w:hAnsi="Wingdings" w:hint="default"/>
      </w:rPr>
    </w:lvl>
    <w:lvl w:ilvl="3" w:tplc="04090001" w:tentative="1">
      <w:start w:val="1"/>
      <w:numFmt w:val="bullet"/>
      <w:lvlText w:val=""/>
      <w:lvlJc w:val="left"/>
      <w:pPr>
        <w:tabs>
          <w:tab w:val="num" w:pos="3065"/>
        </w:tabs>
        <w:ind w:left="3065" w:hanging="360"/>
      </w:pPr>
      <w:rPr>
        <w:rFonts w:ascii="Symbol" w:hAnsi="Symbol" w:hint="default"/>
      </w:rPr>
    </w:lvl>
    <w:lvl w:ilvl="4" w:tplc="04090003" w:tentative="1">
      <w:start w:val="1"/>
      <w:numFmt w:val="bullet"/>
      <w:lvlText w:val="o"/>
      <w:lvlJc w:val="left"/>
      <w:pPr>
        <w:tabs>
          <w:tab w:val="num" w:pos="3785"/>
        </w:tabs>
        <w:ind w:left="3785" w:hanging="360"/>
      </w:pPr>
      <w:rPr>
        <w:rFonts w:ascii="Courier New" w:hAnsi="Courier New" w:cs="Courier New" w:hint="default"/>
      </w:rPr>
    </w:lvl>
    <w:lvl w:ilvl="5" w:tplc="04090005" w:tentative="1">
      <w:start w:val="1"/>
      <w:numFmt w:val="bullet"/>
      <w:lvlText w:val=""/>
      <w:lvlJc w:val="left"/>
      <w:pPr>
        <w:tabs>
          <w:tab w:val="num" w:pos="4505"/>
        </w:tabs>
        <w:ind w:left="4505" w:hanging="360"/>
      </w:pPr>
      <w:rPr>
        <w:rFonts w:ascii="Wingdings" w:hAnsi="Wingdings" w:hint="default"/>
      </w:rPr>
    </w:lvl>
    <w:lvl w:ilvl="6" w:tplc="04090001" w:tentative="1">
      <w:start w:val="1"/>
      <w:numFmt w:val="bullet"/>
      <w:lvlText w:val=""/>
      <w:lvlJc w:val="left"/>
      <w:pPr>
        <w:tabs>
          <w:tab w:val="num" w:pos="5225"/>
        </w:tabs>
        <w:ind w:left="5225" w:hanging="360"/>
      </w:pPr>
      <w:rPr>
        <w:rFonts w:ascii="Symbol" w:hAnsi="Symbol" w:hint="default"/>
      </w:rPr>
    </w:lvl>
    <w:lvl w:ilvl="7" w:tplc="04090003" w:tentative="1">
      <w:start w:val="1"/>
      <w:numFmt w:val="bullet"/>
      <w:lvlText w:val="o"/>
      <w:lvlJc w:val="left"/>
      <w:pPr>
        <w:tabs>
          <w:tab w:val="num" w:pos="5945"/>
        </w:tabs>
        <w:ind w:left="5945" w:hanging="360"/>
      </w:pPr>
      <w:rPr>
        <w:rFonts w:ascii="Courier New" w:hAnsi="Courier New" w:cs="Courier New" w:hint="default"/>
      </w:rPr>
    </w:lvl>
    <w:lvl w:ilvl="8" w:tplc="04090005" w:tentative="1">
      <w:start w:val="1"/>
      <w:numFmt w:val="bullet"/>
      <w:lvlText w:val=""/>
      <w:lvlJc w:val="left"/>
      <w:pPr>
        <w:tabs>
          <w:tab w:val="num" w:pos="6665"/>
        </w:tabs>
        <w:ind w:left="6665" w:hanging="360"/>
      </w:pPr>
      <w:rPr>
        <w:rFonts w:ascii="Wingdings" w:hAnsi="Wingdings" w:hint="default"/>
      </w:rPr>
    </w:lvl>
  </w:abstractNum>
  <w:abstractNum w:abstractNumId="4">
    <w:nsid w:val="120460AA"/>
    <w:multiLevelType w:val="hybridMultilevel"/>
    <w:tmpl w:val="4926BDA0"/>
    <w:lvl w:ilvl="0" w:tplc="D6E49164">
      <w:numFmt w:val="bullet"/>
      <w:lvlText w:val="-"/>
      <w:lvlJc w:val="left"/>
      <w:pPr>
        <w:tabs>
          <w:tab w:val="num" w:pos="795"/>
        </w:tabs>
        <w:ind w:left="795" w:hanging="360"/>
      </w:pPr>
      <w:rPr>
        <w:rFonts w:ascii="Times New Roman" w:eastAsia="Times New Roman" w:hAnsi="Times New Roman" w:cs="Times New Roman" w:hint="default"/>
      </w:rPr>
    </w:lvl>
    <w:lvl w:ilvl="1" w:tplc="042A0003" w:tentative="1">
      <w:start w:val="1"/>
      <w:numFmt w:val="bullet"/>
      <w:lvlText w:val="o"/>
      <w:lvlJc w:val="left"/>
      <w:pPr>
        <w:tabs>
          <w:tab w:val="num" w:pos="1515"/>
        </w:tabs>
        <w:ind w:left="1515" w:hanging="360"/>
      </w:pPr>
      <w:rPr>
        <w:rFonts w:ascii="Courier New" w:hAnsi="Courier New" w:cs="Courier New" w:hint="default"/>
      </w:rPr>
    </w:lvl>
    <w:lvl w:ilvl="2" w:tplc="042A0005" w:tentative="1">
      <w:start w:val="1"/>
      <w:numFmt w:val="bullet"/>
      <w:lvlText w:val=""/>
      <w:lvlJc w:val="left"/>
      <w:pPr>
        <w:tabs>
          <w:tab w:val="num" w:pos="2235"/>
        </w:tabs>
        <w:ind w:left="2235" w:hanging="360"/>
      </w:pPr>
      <w:rPr>
        <w:rFonts w:ascii="Wingdings" w:hAnsi="Wingdings" w:hint="default"/>
      </w:rPr>
    </w:lvl>
    <w:lvl w:ilvl="3" w:tplc="042A0001" w:tentative="1">
      <w:start w:val="1"/>
      <w:numFmt w:val="bullet"/>
      <w:lvlText w:val=""/>
      <w:lvlJc w:val="left"/>
      <w:pPr>
        <w:tabs>
          <w:tab w:val="num" w:pos="2955"/>
        </w:tabs>
        <w:ind w:left="2955" w:hanging="360"/>
      </w:pPr>
      <w:rPr>
        <w:rFonts w:ascii="Symbol" w:hAnsi="Symbol" w:hint="default"/>
      </w:rPr>
    </w:lvl>
    <w:lvl w:ilvl="4" w:tplc="042A0003" w:tentative="1">
      <w:start w:val="1"/>
      <w:numFmt w:val="bullet"/>
      <w:lvlText w:val="o"/>
      <w:lvlJc w:val="left"/>
      <w:pPr>
        <w:tabs>
          <w:tab w:val="num" w:pos="3675"/>
        </w:tabs>
        <w:ind w:left="3675" w:hanging="360"/>
      </w:pPr>
      <w:rPr>
        <w:rFonts w:ascii="Courier New" w:hAnsi="Courier New" w:cs="Courier New" w:hint="default"/>
      </w:rPr>
    </w:lvl>
    <w:lvl w:ilvl="5" w:tplc="042A0005" w:tentative="1">
      <w:start w:val="1"/>
      <w:numFmt w:val="bullet"/>
      <w:lvlText w:val=""/>
      <w:lvlJc w:val="left"/>
      <w:pPr>
        <w:tabs>
          <w:tab w:val="num" w:pos="4395"/>
        </w:tabs>
        <w:ind w:left="4395" w:hanging="360"/>
      </w:pPr>
      <w:rPr>
        <w:rFonts w:ascii="Wingdings" w:hAnsi="Wingdings" w:hint="default"/>
      </w:rPr>
    </w:lvl>
    <w:lvl w:ilvl="6" w:tplc="042A0001" w:tentative="1">
      <w:start w:val="1"/>
      <w:numFmt w:val="bullet"/>
      <w:lvlText w:val=""/>
      <w:lvlJc w:val="left"/>
      <w:pPr>
        <w:tabs>
          <w:tab w:val="num" w:pos="5115"/>
        </w:tabs>
        <w:ind w:left="5115" w:hanging="360"/>
      </w:pPr>
      <w:rPr>
        <w:rFonts w:ascii="Symbol" w:hAnsi="Symbol" w:hint="default"/>
      </w:rPr>
    </w:lvl>
    <w:lvl w:ilvl="7" w:tplc="042A0003" w:tentative="1">
      <w:start w:val="1"/>
      <w:numFmt w:val="bullet"/>
      <w:lvlText w:val="o"/>
      <w:lvlJc w:val="left"/>
      <w:pPr>
        <w:tabs>
          <w:tab w:val="num" w:pos="5835"/>
        </w:tabs>
        <w:ind w:left="5835" w:hanging="360"/>
      </w:pPr>
      <w:rPr>
        <w:rFonts w:ascii="Courier New" w:hAnsi="Courier New" w:cs="Courier New" w:hint="default"/>
      </w:rPr>
    </w:lvl>
    <w:lvl w:ilvl="8" w:tplc="042A0005" w:tentative="1">
      <w:start w:val="1"/>
      <w:numFmt w:val="bullet"/>
      <w:lvlText w:val=""/>
      <w:lvlJc w:val="left"/>
      <w:pPr>
        <w:tabs>
          <w:tab w:val="num" w:pos="6555"/>
        </w:tabs>
        <w:ind w:left="6555" w:hanging="360"/>
      </w:pPr>
      <w:rPr>
        <w:rFonts w:ascii="Wingdings" w:hAnsi="Wingdings" w:hint="default"/>
      </w:rPr>
    </w:lvl>
  </w:abstractNum>
  <w:abstractNum w:abstractNumId="5">
    <w:nsid w:val="184720BA"/>
    <w:multiLevelType w:val="hybridMultilevel"/>
    <w:tmpl w:val="82EE66C6"/>
    <w:lvl w:ilvl="0" w:tplc="148CAB34">
      <w:start w:val="1"/>
      <w:numFmt w:val="bullet"/>
      <w:lvlText w:val="-"/>
      <w:lvlJc w:val="left"/>
      <w:pPr>
        <w:ind w:left="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E27BD2">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18DF6C">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A65022">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81BAA">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678FE">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947472">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E9E7D6A">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E48C6C">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1C2A22EA"/>
    <w:multiLevelType w:val="hybridMultilevel"/>
    <w:tmpl w:val="F4F4BF4E"/>
    <w:lvl w:ilvl="0" w:tplc="D4E4A8EC">
      <w:start w:val="1"/>
      <w:numFmt w:val="decimal"/>
      <w:lvlText w:val="%1"/>
      <w:lvlJc w:val="center"/>
      <w:pPr>
        <w:tabs>
          <w:tab w:val="num" w:pos="340"/>
        </w:tabs>
        <w:ind w:left="340" w:hanging="227"/>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D01697"/>
    <w:multiLevelType w:val="multilevel"/>
    <w:tmpl w:val="36B087FC"/>
    <w:lvl w:ilvl="0">
      <w:start w:val="1"/>
      <w:numFmt w:val="decimal"/>
      <w:lvlText w:val="%1"/>
      <w:lvlJc w:val="center"/>
      <w:pPr>
        <w:tabs>
          <w:tab w:val="num" w:pos="340"/>
        </w:tabs>
        <w:ind w:left="340" w:hanging="227"/>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383307"/>
    <w:multiLevelType w:val="hybridMultilevel"/>
    <w:tmpl w:val="119E4230"/>
    <w:lvl w:ilvl="0" w:tplc="F5A8DEFC">
      <w:start w:val="7"/>
      <w:numFmt w:val="decimal"/>
      <w:lvlText w:val="%1."/>
      <w:lvlJc w:val="left"/>
      <w:pPr>
        <w:tabs>
          <w:tab w:val="num" w:pos="904"/>
        </w:tabs>
        <w:ind w:left="904" w:hanging="360"/>
      </w:pPr>
      <w:rPr>
        <w:rFonts w:hint="default"/>
      </w:rPr>
    </w:lvl>
    <w:lvl w:ilvl="1" w:tplc="042A0019" w:tentative="1">
      <w:start w:val="1"/>
      <w:numFmt w:val="lowerLetter"/>
      <w:lvlText w:val="%2."/>
      <w:lvlJc w:val="left"/>
      <w:pPr>
        <w:tabs>
          <w:tab w:val="num" w:pos="1624"/>
        </w:tabs>
        <w:ind w:left="1624" w:hanging="360"/>
      </w:pPr>
    </w:lvl>
    <w:lvl w:ilvl="2" w:tplc="042A001B" w:tentative="1">
      <w:start w:val="1"/>
      <w:numFmt w:val="lowerRoman"/>
      <w:lvlText w:val="%3."/>
      <w:lvlJc w:val="right"/>
      <w:pPr>
        <w:tabs>
          <w:tab w:val="num" w:pos="2344"/>
        </w:tabs>
        <w:ind w:left="2344" w:hanging="180"/>
      </w:pPr>
    </w:lvl>
    <w:lvl w:ilvl="3" w:tplc="042A000F" w:tentative="1">
      <w:start w:val="1"/>
      <w:numFmt w:val="decimal"/>
      <w:lvlText w:val="%4."/>
      <w:lvlJc w:val="left"/>
      <w:pPr>
        <w:tabs>
          <w:tab w:val="num" w:pos="3064"/>
        </w:tabs>
        <w:ind w:left="3064" w:hanging="360"/>
      </w:pPr>
    </w:lvl>
    <w:lvl w:ilvl="4" w:tplc="042A0019" w:tentative="1">
      <w:start w:val="1"/>
      <w:numFmt w:val="lowerLetter"/>
      <w:lvlText w:val="%5."/>
      <w:lvlJc w:val="left"/>
      <w:pPr>
        <w:tabs>
          <w:tab w:val="num" w:pos="3784"/>
        </w:tabs>
        <w:ind w:left="3784" w:hanging="360"/>
      </w:pPr>
    </w:lvl>
    <w:lvl w:ilvl="5" w:tplc="042A001B" w:tentative="1">
      <w:start w:val="1"/>
      <w:numFmt w:val="lowerRoman"/>
      <w:lvlText w:val="%6."/>
      <w:lvlJc w:val="right"/>
      <w:pPr>
        <w:tabs>
          <w:tab w:val="num" w:pos="4504"/>
        </w:tabs>
        <w:ind w:left="4504" w:hanging="180"/>
      </w:pPr>
    </w:lvl>
    <w:lvl w:ilvl="6" w:tplc="042A000F" w:tentative="1">
      <w:start w:val="1"/>
      <w:numFmt w:val="decimal"/>
      <w:lvlText w:val="%7."/>
      <w:lvlJc w:val="left"/>
      <w:pPr>
        <w:tabs>
          <w:tab w:val="num" w:pos="5224"/>
        </w:tabs>
        <w:ind w:left="5224" w:hanging="360"/>
      </w:pPr>
    </w:lvl>
    <w:lvl w:ilvl="7" w:tplc="042A0019" w:tentative="1">
      <w:start w:val="1"/>
      <w:numFmt w:val="lowerLetter"/>
      <w:lvlText w:val="%8."/>
      <w:lvlJc w:val="left"/>
      <w:pPr>
        <w:tabs>
          <w:tab w:val="num" w:pos="5944"/>
        </w:tabs>
        <w:ind w:left="5944" w:hanging="360"/>
      </w:pPr>
    </w:lvl>
    <w:lvl w:ilvl="8" w:tplc="042A001B" w:tentative="1">
      <w:start w:val="1"/>
      <w:numFmt w:val="lowerRoman"/>
      <w:lvlText w:val="%9."/>
      <w:lvlJc w:val="right"/>
      <w:pPr>
        <w:tabs>
          <w:tab w:val="num" w:pos="6664"/>
        </w:tabs>
        <w:ind w:left="6664" w:hanging="180"/>
      </w:pPr>
    </w:lvl>
  </w:abstractNum>
  <w:abstractNum w:abstractNumId="9">
    <w:nsid w:val="29141998"/>
    <w:multiLevelType w:val="hybridMultilevel"/>
    <w:tmpl w:val="36B087FC"/>
    <w:lvl w:ilvl="0" w:tplc="0500541C">
      <w:start w:val="1"/>
      <w:numFmt w:val="decimal"/>
      <w:lvlText w:val="%1"/>
      <w:lvlJc w:val="center"/>
      <w:pPr>
        <w:tabs>
          <w:tab w:val="num" w:pos="340"/>
        </w:tabs>
        <w:ind w:left="340" w:hanging="227"/>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777491"/>
    <w:multiLevelType w:val="hybridMultilevel"/>
    <w:tmpl w:val="5E6CB836"/>
    <w:lvl w:ilvl="0" w:tplc="43B0128E">
      <w:start w:val="1"/>
      <w:numFmt w:val="decimal"/>
      <w:lvlText w:val="%1"/>
      <w:lvlJc w:val="left"/>
      <w:pPr>
        <w:tabs>
          <w:tab w:val="num" w:pos="216"/>
        </w:tabs>
        <w:ind w:left="288" w:hanging="288"/>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C85F2C"/>
    <w:multiLevelType w:val="hybridMultilevel"/>
    <w:tmpl w:val="E2D222BC"/>
    <w:lvl w:ilvl="0" w:tplc="F6DC179A">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101EC3E6">
      <w:start w:val="120"/>
      <w:numFmt w:val="bullet"/>
      <w:lvlText w:val="-"/>
      <w:lvlJc w:val="left"/>
      <w:pPr>
        <w:tabs>
          <w:tab w:val="num" w:pos="2850"/>
        </w:tabs>
        <w:ind w:left="2850" w:hanging="87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F764AE"/>
    <w:multiLevelType w:val="hybridMultilevel"/>
    <w:tmpl w:val="CA6890C2"/>
    <w:lvl w:ilvl="0" w:tplc="09DCA7DC">
      <w:start w:val="1"/>
      <w:numFmt w:val="decimal"/>
      <w:lvlText w:val="%1."/>
      <w:lvlJc w:val="left"/>
      <w:pPr>
        <w:tabs>
          <w:tab w:val="num" w:pos="900"/>
        </w:tabs>
        <w:ind w:left="900" w:hanging="360"/>
      </w:pPr>
      <w:rPr>
        <w:rFonts w:hint="default"/>
      </w:rPr>
    </w:lvl>
    <w:lvl w:ilvl="1" w:tplc="8E5E232C">
      <w:start w:val="1"/>
      <w:numFmt w:val="bullet"/>
      <w:lvlText w:val=""/>
      <w:lvlJc w:val="left"/>
      <w:pPr>
        <w:tabs>
          <w:tab w:val="num" w:pos="1620"/>
        </w:tabs>
        <w:ind w:left="1418" w:hanging="158"/>
      </w:pPr>
      <w:rPr>
        <w:rFonts w:ascii="Symbol" w:hAnsi="Symbol" w:cs="Times New Roman" w:hint="default"/>
      </w:rPr>
    </w:lvl>
    <w:lvl w:ilvl="2" w:tplc="F3E42398">
      <w:numFmt w:val="bullet"/>
      <w:lvlText w:val=""/>
      <w:lvlJc w:val="left"/>
      <w:pPr>
        <w:tabs>
          <w:tab w:val="num" w:pos="2925"/>
        </w:tabs>
        <w:ind w:left="2925" w:hanging="765"/>
      </w:pPr>
      <w:rPr>
        <w:rFonts w:ascii="Symbol" w:eastAsia="Times New Roman" w:hAnsi="Symbol" w:cs="Times New Roman"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35C62393"/>
    <w:multiLevelType w:val="hybridMultilevel"/>
    <w:tmpl w:val="F0FE0422"/>
    <w:lvl w:ilvl="0" w:tplc="00EA48E0">
      <w:start w:val="1"/>
      <w:numFmt w:val="bullet"/>
      <w:lvlText w:val="-"/>
      <w:lvlJc w:val="left"/>
      <w:pPr>
        <w:ind w:left="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4AF966">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56D8DC">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ECFDCA">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A84DA0">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D05854">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6055D6">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488118">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A44F40">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3A410924"/>
    <w:multiLevelType w:val="hybridMultilevel"/>
    <w:tmpl w:val="DBC835B2"/>
    <w:lvl w:ilvl="0" w:tplc="04090001">
      <w:start w:val="1"/>
      <w:numFmt w:val="bullet"/>
      <w:lvlText w:val=""/>
      <w:lvlJc w:val="left"/>
      <w:pPr>
        <w:ind w:left="1281" w:hanging="360"/>
      </w:pPr>
      <w:rPr>
        <w:rFonts w:ascii="Symbol" w:hAnsi="Symbol"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3DA93F69"/>
    <w:multiLevelType w:val="hybridMultilevel"/>
    <w:tmpl w:val="E036F316"/>
    <w:lvl w:ilvl="0" w:tplc="0409000F">
      <w:start w:val="1"/>
      <w:numFmt w:val="decimal"/>
      <w:lvlText w:val="%1."/>
      <w:lvlJc w:val="left"/>
      <w:pPr>
        <w:tabs>
          <w:tab w:val="num" w:pos="1265"/>
        </w:tabs>
        <w:ind w:left="1265" w:hanging="360"/>
      </w:pPr>
    </w:lvl>
    <w:lvl w:ilvl="1" w:tplc="04090019"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16">
    <w:nsid w:val="3E4468AE"/>
    <w:multiLevelType w:val="hybridMultilevel"/>
    <w:tmpl w:val="50461A04"/>
    <w:lvl w:ilvl="0" w:tplc="874CD6A2">
      <w:start w:val="1"/>
      <w:numFmt w:val="bullet"/>
      <w:lvlText w:val="-"/>
      <w:lvlJc w:val="left"/>
      <w:pPr>
        <w:ind w:left="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F03392">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C8D900">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C43BF8">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C0E38E">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BE128C">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724A2A">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CAD6EA">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887222">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3F026F12"/>
    <w:multiLevelType w:val="hybridMultilevel"/>
    <w:tmpl w:val="8A3EF8AC"/>
    <w:lvl w:ilvl="0" w:tplc="94A4BD38">
      <w:start w:val="1"/>
      <w:numFmt w:val="decimal"/>
      <w:lvlText w:val="%1."/>
      <w:lvlJc w:val="left"/>
      <w:pPr>
        <w:ind w:left="460" w:hanging="360"/>
        <w:jc w:val="left"/>
      </w:pPr>
      <w:rPr>
        <w:rFonts w:ascii="Times New Roman" w:eastAsia="Times New Roman" w:hAnsi="Times New Roman" w:cs="Times New Roman" w:hint="default"/>
        <w:b/>
        <w:bCs/>
        <w:spacing w:val="0"/>
        <w:w w:val="100"/>
        <w:sz w:val="28"/>
        <w:szCs w:val="28"/>
        <w:lang w:val="en-US" w:eastAsia="en-US" w:bidi="en-US"/>
      </w:rPr>
    </w:lvl>
    <w:lvl w:ilvl="1" w:tplc="AD4A768E">
      <w:numFmt w:val="bullet"/>
      <w:lvlText w:val="-"/>
      <w:lvlJc w:val="left"/>
      <w:pPr>
        <w:ind w:left="983" w:hanging="164"/>
      </w:pPr>
      <w:rPr>
        <w:rFonts w:ascii="Times New Roman" w:eastAsia="Times New Roman" w:hAnsi="Times New Roman" w:cs="Times New Roman" w:hint="default"/>
        <w:b/>
        <w:bCs/>
        <w:w w:val="100"/>
        <w:sz w:val="28"/>
        <w:szCs w:val="28"/>
        <w:lang w:val="en-US" w:eastAsia="en-US" w:bidi="en-US"/>
      </w:rPr>
    </w:lvl>
    <w:lvl w:ilvl="2" w:tplc="B3343E08">
      <w:numFmt w:val="bullet"/>
      <w:lvlText w:val="•"/>
      <w:lvlJc w:val="left"/>
      <w:pPr>
        <w:ind w:left="1326" w:hanging="164"/>
      </w:pPr>
      <w:rPr>
        <w:rFonts w:hint="default"/>
        <w:lang w:val="en-US" w:eastAsia="en-US" w:bidi="en-US"/>
      </w:rPr>
    </w:lvl>
    <w:lvl w:ilvl="3" w:tplc="229C29BA">
      <w:numFmt w:val="bullet"/>
      <w:lvlText w:val="•"/>
      <w:lvlJc w:val="left"/>
      <w:pPr>
        <w:ind w:left="1673" w:hanging="164"/>
      </w:pPr>
      <w:rPr>
        <w:rFonts w:hint="default"/>
        <w:lang w:val="en-US" w:eastAsia="en-US" w:bidi="en-US"/>
      </w:rPr>
    </w:lvl>
    <w:lvl w:ilvl="4" w:tplc="34CA89A4">
      <w:numFmt w:val="bullet"/>
      <w:lvlText w:val="•"/>
      <w:lvlJc w:val="left"/>
      <w:pPr>
        <w:ind w:left="2020" w:hanging="164"/>
      </w:pPr>
      <w:rPr>
        <w:rFonts w:hint="default"/>
        <w:lang w:val="en-US" w:eastAsia="en-US" w:bidi="en-US"/>
      </w:rPr>
    </w:lvl>
    <w:lvl w:ilvl="5" w:tplc="F7088752">
      <w:numFmt w:val="bullet"/>
      <w:lvlText w:val="•"/>
      <w:lvlJc w:val="left"/>
      <w:pPr>
        <w:ind w:left="2367" w:hanging="164"/>
      </w:pPr>
      <w:rPr>
        <w:rFonts w:hint="default"/>
        <w:lang w:val="en-US" w:eastAsia="en-US" w:bidi="en-US"/>
      </w:rPr>
    </w:lvl>
    <w:lvl w:ilvl="6" w:tplc="F514B2CA">
      <w:numFmt w:val="bullet"/>
      <w:lvlText w:val="•"/>
      <w:lvlJc w:val="left"/>
      <w:pPr>
        <w:ind w:left="2714" w:hanging="164"/>
      </w:pPr>
      <w:rPr>
        <w:rFonts w:hint="default"/>
        <w:lang w:val="en-US" w:eastAsia="en-US" w:bidi="en-US"/>
      </w:rPr>
    </w:lvl>
    <w:lvl w:ilvl="7" w:tplc="65947C04">
      <w:numFmt w:val="bullet"/>
      <w:lvlText w:val="•"/>
      <w:lvlJc w:val="left"/>
      <w:pPr>
        <w:ind w:left="3061" w:hanging="164"/>
      </w:pPr>
      <w:rPr>
        <w:rFonts w:hint="default"/>
        <w:lang w:val="en-US" w:eastAsia="en-US" w:bidi="en-US"/>
      </w:rPr>
    </w:lvl>
    <w:lvl w:ilvl="8" w:tplc="135273B6">
      <w:numFmt w:val="bullet"/>
      <w:lvlText w:val="•"/>
      <w:lvlJc w:val="left"/>
      <w:pPr>
        <w:ind w:left="3408" w:hanging="164"/>
      </w:pPr>
      <w:rPr>
        <w:rFonts w:hint="default"/>
        <w:lang w:val="en-US" w:eastAsia="en-US" w:bidi="en-US"/>
      </w:rPr>
    </w:lvl>
  </w:abstractNum>
  <w:abstractNum w:abstractNumId="18">
    <w:nsid w:val="40220AC3"/>
    <w:multiLevelType w:val="hybridMultilevel"/>
    <w:tmpl w:val="F96AFF12"/>
    <w:lvl w:ilvl="0" w:tplc="21204B10">
      <w:start w:val="1"/>
      <w:numFmt w:val="decimal"/>
      <w:lvlText w:val="%1."/>
      <w:lvlJc w:val="left"/>
      <w:pPr>
        <w:ind w:left="460" w:hanging="360"/>
        <w:jc w:val="left"/>
      </w:pPr>
      <w:rPr>
        <w:rFonts w:ascii="Times New Roman" w:eastAsia="Times New Roman" w:hAnsi="Times New Roman" w:cs="Times New Roman" w:hint="default"/>
        <w:b/>
        <w:bCs/>
        <w:spacing w:val="0"/>
        <w:w w:val="100"/>
        <w:sz w:val="28"/>
        <w:szCs w:val="28"/>
        <w:lang w:val="en-US" w:eastAsia="en-US" w:bidi="en-US"/>
      </w:rPr>
    </w:lvl>
    <w:lvl w:ilvl="1" w:tplc="3716BD76">
      <w:numFmt w:val="bullet"/>
      <w:lvlText w:val="-"/>
      <w:lvlJc w:val="left"/>
      <w:pPr>
        <w:ind w:left="983" w:hanging="164"/>
      </w:pPr>
      <w:rPr>
        <w:rFonts w:ascii="Times New Roman" w:eastAsia="Times New Roman" w:hAnsi="Times New Roman" w:cs="Times New Roman" w:hint="default"/>
        <w:b/>
        <w:bCs/>
        <w:w w:val="100"/>
        <w:sz w:val="28"/>
        <w:szCs w:val="28"/>
        <w:lang w:val="en-US" w:eastAsia="en-US" w:bidi="en-US"/>
      </w:rPr>
    </w:lvl>
    <w:lvl w:ilvl="2" w:tplc="00D2C5B0">
      <w:numFmt w:val="bullet"/>
      <w:lvlText w:val="•"/>
      <w:lvlJc w:val="left"/>
      <w:pPr>
        <w:ind w:left="2604" w:hanging="164"/>
      </w:pPr>
      <w:rPr>
        <w:rFonts w:hint="default"/>
        <w:lang w:val="en-US" w:eastAsia="en-US" w:bidi="en-US"/>
      </w:rPr>
    </w:lvl>
    <w:lvl w:ilvl="3" w:tplc="A2484760">
      <w:numFmt w:val="bullet"/>
      <w:lvlText w:val="•"/>
      <w:lvlJc w:val="left"/>
      <w:pPr>
        <w:ind w:left="4229" w:hanging="164"/>
      </w:pPr>
      <w:rPr>
        <w:rFonts w:hint="default"/>
        <w:lang w:val="en-US" w:eastAsia="en-US" w:bidi="en-US"/>
      </w:rPr>
    </w:lvl>
    <w:lvl w:ilvl="4" w:tplc="9E86292A">
      <w:numFmt w:val="bullet"/>
      <w:lvlText w:val="•"/>
      <w:lvlJc w:val="left"/>
      <w:pPr>
        <w:ind w:left="5853" w:hanging="164"/>
      </w:pPr>
      <w:rPr>
        <w:rFonts w:hint="default"/>
        <w:lang w:val="en-US" w:eastAsia="en-US" w:bidi="en-US"/>
      </w:rPr>
    </w:lvl>
    <w:lvl w:ilvl="5" w:tplc="73781BB0">
      <w:numFmt w:val="bullet"/>
      <w:lvlText w:val="•"/>
      <w:lvlJc w:val="left"/>
      <w:pPr>
        <w:ind w:left="7478" w:hanging="164"/>
      </w:pPr>
      <w:rPr>
        <w:rFonts w:hint="default"/>
        <w:lang w:val="en-US" w:eastAsia="en-US" w:bidi="en-US"/>
      </w:rPr>
    </w:lvl>
    <w:lvl w:ilvl="6" w:tplc="76B80576">
      <w:numFmt w:val="bullet"/>
      <w:lvlText w:val="•"/>
      <w:lvlJc w:val="left"/>
      <w:pPr>
        <w:ind w:left="9102" w:hanging="164"/>
      </w:pPr>
      <w:rPr>
        <w:rFonts w:hint="default"/>
        <w:lang w:val="en-US" w:eastAsia="en-US" w:bidi="en-US"/>
      </w:rPr>
    </w:lvl>
    <w:lvl w:ilvl="7" w:tplc="FDA2D210">
      <w:numFmt w:val="bullet"/>
      <w:lvlText w:val="•"/>
      <w:lvlJc w:val="left"/>
      <w:pPr>
        <w:ind w:left="10727" w:hanging="164"/>
      </w:pPr>
      <w:rPr>
        <w:rFonts w:hint="default"/>
        <w:lang w:val="en-US" w:eastAsia="en-US" w:bidi="en-US"/>
      </w:rPr>
    </w:lvl>
    <w:lvl w:ilvl="8" w:tplc="6C3A51D2">
      <w:numFmt w:val="bullet"/>
      <w:lvlText w:val="•"/>
      <w:lvlJc w:val="left"/>
      <w:pPr>
        <w:ind w:left="12351" w:hanging="164"/>
      </w:pPr>
      <w:rPr>
        <w:rFonts w:hint="default"/>
        <w:lang w:val="en-US" w:eastAsia="en-US" w:bidi="en-US"/>
      </w:rPr>
    </w:lvl>
  </w:abstractNum>
  <w:abstractNum w:abstractNumId="19">
    <w:nsid w:val="42E471B8"/>
    <w:multiLevelType w:val="hybridMultilevel"/>
    <w:tmpl w:val="BB1A4D1A"/>
    <w:lvl w:ilvl="0" w:tplc="4CF26D40">
      <w:start w:val="7"/>
      <w:numFmt w:val="bullet"/>
      <w:lvlText w:val=""/>
      <w:lvlJc w:val="left"/>
      <w:pPr>
        <w:ind w:left="927" w:hanging="360"/>
      </w:pPr>
      <w:rPr>
        <w:rFonts w:ascii="Symbol" w:eastAsia="Times New Roman" w:hAnsi="Symbol" w:cs="Times New Roman" w:hint="default"/>
        <w:color w:val="FF0000"/>
        <w:sz w:val="26"/>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A4D223C"/>
    <w:multiLevelType w:val="hybridMultilevel"/>
    <w:tmpl w:val="CDD62A8E"/>
    <w:lvl w:ilvl="0" w:tplc="6122D472">
      <w:start w:val="1"/>
      <w:numFmt w:val="bullet"/>
      <w:lvlText w:val=""/>
      <w:lvlJc w:val="left"/>
      <w:pPr>
        <w:ind w:left="1281"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DEC248A"/>
    <w:multiLevelType w:val="hybridMultilevel"/>
    <w:tmpl w:val="07DCBDC0"/>
    <w:lvl w:ilvl="0" w:tplc="7DBACD5C">
      <w:start w:val="1"/>
      <w:numFmt w:val="decimal"/>
      <w:lvlText w:val="%1"/>
      <w:lvlJc w:val="center"/>
      <w:pPr>
        <w:tabs>
          <w:tab w:val="num" w:pos="227"/>
        </w:tabs>
        <w:ind w:left="227" w:hanging="227"/>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85670E"/>
    <w:multiLevelType w:val="multilevel"/>
    <w:tmpl w:val="8842E172"/>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5"/>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b/>
        <w:sz w:val="26"/>
        <w:szCs w:val="26"/>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3580B66"/>
    <w:multiLevelType w:val="hybridMultilevel"/>
    <w:tmpl w:val="E3A6DCBA"/>
    <w:lvl w:ilvl="0" w:tplc="63B80CD8">
      <w:start w:val="1"/>
      <w:numFmt w:val="bullet"/>
      <w:lvlText w:val="-"/>
      <w:lvlJc w:val="left"/>
      <w:pPr>
        <w:ind w:left="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767F0E">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E61F76">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F25900">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90B80E">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22E68C">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569F80">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8E0190">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A65F88">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5A8023F3"/>
    <w:multiLevelType w:val="hybridMultilevel"/>
    <w:tmpl w:val="C506E8D6"/>
    <w:lvl w:ilvl="0" w:tplc="D654086C">
      <w:start w:val="1"/>
      <w:numFmt w:val="bullet"/>
      <w:lvlText w:val="-"/>
      <w:lvlJc w:val="left"/>
      <w:pPr>
        <w:ind w:left="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CA62A">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D49C60">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BE92C6">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0473FA">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00770C">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062866">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424648">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CE3368">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0532825"/>
    <w:multiLevelType w:val="hybridMultilevel"/>
    <w:tmpl w:val="BF604DC8"/>
    <w:lvl w:ilvl="0" w:tplc="0409000F">
      <w:start w:val="1"/>
      <w:numFmt w:val="decimal"/>
      <w:lvlText w:val="%1."/>
      <w:lvlJc w:val="left"/>
      <w:pPr>
        <w:tabs>
          <w:tab w:val="num" w:pos="1374"/>
        </w:tabs>
        <w:ind w:left="1374" w:hanging="360"/>
      </w:pPr>
    </w:lvl>
    <w:lvl w:ilvl="1" w:tplc="04090019" w:tentative="1">
      <w:start w:val="1"/>
      <w:numFmt w:val="lowerLetter"/>
      <w:lvlText w:val="%2."/>
      <w:lvlJc w:val="left"/>
      <w:pPr>
        <w:tabs>
          <w:tab w:val="num" w:pos="2094"/>
        </w:tabs>
        <w:ind w:left="2094" w:hanging="360"/>
      </w:pPr>
    </w:lvl>
    <w:lvl w:ilvl="2" w:tplc="0409001B" w:tentative="1">
      <w:start w:val="1"/>
      <w:numFmt w:val="lowerRoman"/>
      <w:lvlText w:val="%3."/>
      <w:lvlJc w:val="right"/>
      <w:pPr>
        <w:tabs>
          <w:tab w:val="num" w:pos="2814"/>
        </w:tabs>
        <w:ind w:left="2814" w:hanging="180"/>
      </w:pPr>
    </w:lvl>
    <w:lvl w:ilvl="3" w:tplc="0409000F" w:tentative="1">
      <w:start w:val="1"/>
      <w:numFmt w:val="decimal"/>
      <w:lvlText w:val="%4."/>
      <w:lvlJc w:val="left"/>
      <w:pPr>
        <w:tabs>
          <w:tab w:val="num" w:pos="3534"/>
        </w:tabs>
        <w:ind w:left="3534" w:hanging="360"/>
      </w:p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26">
    <w:nsid w:val="6BD93841"/>
    <w:multiLevelType w:val="hybridMultilevel"/>
    <w:tmpl w:val="B44EAE6A"/>
    <w:lvl w:ilvl="0" w:tplc="FFFFFFFF">
      <w:start w:val="1"/>
      <w:numFmt w:val="bullet"/>
      <w:lvlText w:val="-"/>
      <w:lvlJc w:val="left"/>
      <w:pPr>
        <w:ind w:left="1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FFFFFF">
      <w:start w:val="1"/>
      <w:numFmt w:val="bullet"/>
      <w:lvlText w:val="o"/>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6EF862FB"/>
    <w:multiLevelType w:val="multilevel"/>
    <w:tmpl w:val="64AC8D2A"/>
    <w:lvl w:ilvl="0">
      <w:start w:val="1"/>
      <w:numFmt w:val="decimal"/>
      <w:lvlText w:val="%1"/>
      <w:lvlJc w:val="center"/>
      <w:pPr>
        <w:tabs>
          <w:tab w:val="num" w:pos="340"/>
        </w:tabs>
        <w:ind w:left="340" w:hanging="340"/>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06C2DB0"/>
    <w:multiLevelType w:val="hybridMultilevel"/>
    <w:tmpl w:val="6ACEDA2C"/>
    <w:lvl w:ilvl="0" w:tplc="FFFFFFFF">
      <w:start w:val="5"/>
      <w:numFmt w:val="decimal"/>
      <w:lvlText w:val="%1."/>
      <w:lvlJc w:val="left"/>
      <w:pPr>
        <w:tabs>
          <w:tab w:val="num" w:pos="905"/>
        </w:tabs>
        <w:ind w:left="905" w:hanging="360"/>
      </w:pPr>
      <w:rPr>
        <w:rFonts w:hint="default"/>
      </w:rPr>
    </w:lvl>
    <w:lvl w:ilvl="1" w:tplc="FFFFFFFF" w:tentative="1">
      <w:start w:val="1"/>
      <w:numFmt w:val="lowerLetter"/>
      <w:lvlText w:val="%2."/>
      <w:lvlJc w:val="left"/>
      <w:pPr>
        <w:tabs>
          <w:tab w:val="num" w:pos="1625"/>
        </w:tabs>
        <w:ind w:left="1625" w:hanging="360"/>
      </w:pPr>
    </w:lvl>
    <w:lvl w:ilvl="2" w:tplc="FFFFFFFF" w:tentative="1">
      <w:start w:val="1"/>
      <w:numFmt w:val="lowerRoman"/>
      <w:lvlText w:val="%3."/>
      <w:lvlJc w:val="right"/>
      <w:pPr>
        <w:tabs>
          <w:tab w:val="num" w:pos="2345"/>
        </w:tabs>
        <w:ind w:left="2345" w:hanging="180"/>
      </w:pPr>
    </w:lvl>
    <w:lvl w:ilvl="3" w:tplc="FFFFFFFF" w:tentative="1">
      <w:start w:val="1"/>
      <w:numFmt w:val="decimal"/>
      <w:lvlText w:val="%4."/>
      <w:lvlJc w:val="left"/>
      <w:pPr>
        <w:tabs>
          <w:tab w:val="num" w:pos="3065"/>
        </w:tabs>
        <w:ind w:left="3065" w:hanging="360"/>
      </w:pPr>
    </w:lvl>
    <w:lvl w:ilvl="4" w:tplc="FFFFFFFF" w:tentative="1">
      <w:start w:val="1"/>
      <w:numFmt w:val="lowerLetter"/>
      <w:lvlText w:val="%5."/>
      <w:lvlJc w:val="left"/>
      <w:pPr>
        <w:tabs>
          <w:tab w:val="num" w:pos="3785"/>
        </w:tabs>
        <w:ind w:left="3785" w:hanging="360"/>
      </w:pPr>
    </w:lvl>
    <w:lvl w:ilvl="5" w:tplc="FFFFFFFF" w:tentative="1">
      <w:start w:val="1"/>
      <w:numFmt w:val="lowerRoman"/>
      <w:lvlText w:val="%6."/>
      <w:lvlJc w:val="right"/>
      <w:pPr>
        <w:tabs>
          <w:tab w:val="num" w:pos="4505"/>
        </w:tabs>
        <w:ind w:left="4505" w:hanging="180"/>
      </w:pPr>
    </w:lvl>
    <w:lvl w:ilvl="6" w:tplc="FFFFFFFF" w:tentative="1">
      <w:start w:val="1"/>
      <w:numFmt w:val="decimal"/>
      <w:lvlText w:val="%7."/>
      <w:lvlJc w:val="left"/>
      <w:pPr>
        <w:tabs>
          <w:tab w:val="num" w:pos="5225"/>
        </w:tabs>
        <w:ind w:left="5225" w:hanging="360"/>
      </w:pPr>
    </w:lvl>
    <w:lvl w:ilvl="7" w:tplc="FFFFFFFF" w:tentative="1">
      <w:start w:val="1"/>
      <w:numFmt w:val="lowerLetter"/>
      <w:lvlText w:val="%8."/>
      <w:lvlJc w:val="left"/>
      <w:pPr>
        <w:tabs>
          <w:tab w:val="num" w:pos="5945"/>
        </w:tabs>
        <w:ind w:left="5945" w:hanging="360"/>
      </w:pPr>
    </w:lvl>
    <w:lvl w:ilvl="8" w:tplc="FFFFFFFF" w:tentative="1">
      <w:start w:val="1"/>
      <w:numFmt w:val="lowerRoman"/>
      <w:lvlText w:val="%9."/>
      <w:lvlJc w:val="right"/>
      <w:pPr>
        <w:tabs>
          <w:tab w:val="num" w:pos="6665"/>
        </w:tabs>
        <w:ind w:left="6665" w:hanging="180"/>
      </w:pPr>
    </w:lvl>
  </w:abstractNum>
  <w:abstractNum w:abstractNumId="29">
    <w:nsid w:val="707345B4"/>
    <w:multiLevelType w:val="hybridMultilevel"/>
    <w:tmpl w:val="87F2DAD8"/>
    <w:lvl w:ilvl="0" w:tplc="FFFFFFFF">
      <w:start w:val="1"/>
      <w:numFmt w:val="decimal"/>
      <w:lvlText w:val="%1"/>
      <w:lvlJc w:val="left"/>
      <w:pPr>
        <w:tabs>
          <w:tab w:val="num" w:pos="360"/>
        </w:tabs>
        <w:ind w:left="340" w:hanging="34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71B0C58"/>
    <w:multiLevelType w:val="hybridMultilevel"/>
    <w:tmpl w:val="8B3CF124"/>
    <w:lvl w:ilvl="0" w:tplc="B13487FC">
      <w:start w:val="1"/>
      <w:numFmt w:val="decimal"/>
      <w:lvlText w:val="%1"/>
      <w:lvlJc w:val="left"/>
      <w:pPr>
        <w:tabs>
          <w:tab w:val="num" w:pos="216"/>
        </w:tabs>
        <w:ind w:left="288" w:hanging="288"/>
      </w:pPr>
      <w:rPr>
        <w:rFonts w:ascii="Times New Roman" w:hAnsi="Times New Roman" w:hint="default"/>
        <w:b/>
        <w:i w:val="0"/>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1">
    <w:nsid w:val="77891595"/>
    <w:multiLevelType w:val="hybridMultilevel"/>
    <w:tmpl w:val="4A46D5BE"/>
    <w:lvl w:ilvl="0" w:tplc="7FA0A1C8">
      <w:start w:val="1"/>
      <w:numFmt w:val="decimal"/>
      <w:lvlText w:val="%1."/>
      <w:lvlJc w:val="left"/>
      <w:pPr>
        <w:ind w:left="460" w:hanging="360"/>
        <w:jc w:val="left"/>
      </w:pPr>
      <w:rPr>
        <w:rFonts w:ascii="Times New Roman" w:eastAsia="Times New Roman" w:hAnsi="Times New Roman" w:cs="Times New Roman" w:hint="default"/>
        <w:b/>
        <w:bCs/>
        <w:spacing w:val="0"/>
        <w:w w:val="100"/>
        <w:sz w:val="28"/>
        <w:szCs w:val="28"/>
        <w:lang w:val="en-US" w:eastAsia="en-US" w:bidi="en-US"/>
      </w:rPr>
    </w:lvl>
    <w:lvl w:ilvl="1" w:tplc="1A4AF804">
      <w:numFmt w:val="bullet"/>
      <w:lvlText w:val="-"/>
      <w:lvlJc w:val="left"/>
      <w:pPr>
        <w:ind w:left="983" w:hanging="164"/>
      </w:pPr>
      <w:rPr>
        <w:rFonts w:ascii="Times New Roman" w:eastAsia="Times New Roman" w:hAnsi="Times New Roman" w:cs="Times New Roman" w:hint="default"/>
        <w:b/>
        <w:bCs/>
        <w:w w:val="100"/>
        <w:sz w:val="28"/>
        <w:szCs w:val="28"/>
        <w:lang w:val="en-US" w:eastAsia="en-US" w:bidi="en-US"/>
      </w:rPr>
    </w:lvl>
    <w:lvl w:ilvl="2" w:tplc="39E2DBFE">
      <w:numFmt w:val="bullet"/>
      <w:lvlText w:val="•"/>
      <w:lvlJc w:val="left"/>
      <w:pPr>
        <w:ind w:left="1326" w:hanging="164"/>
      </w:pPr>
      <w:rPr>
        <w:rFonts w:hint="default"/>
        <w:lang w:val="en-US" w:eastAsia="en-US" w:bidi="en-US"/>
      </w:rPr>
    </w:lvl>
    <w:lvl w:ilvl="3" w:tplc="4A7AAA0C">
      <w:numFmt w:val="bullet"/>
      <w:lvlText w:val="•"/>
      <w:lvlJc w:val="left"/>
      <w:pPr>
        <w:ind w:left="1673" w:hanging="164"/>
      </w:pPr>
      <w:rPr>
        <w:rFonts w:hint="default"/>
        <w:lang w:val="en-US" w:eastAsia="en-US" w:bidi="en-US"/>
      </w:rPr>
    </w:lvl>
    <w:lvl w:ilvl="4" w:tplc="422608B2">
      <w:numFmt w:val="bullet"/>
      <w:lvlText w:val="•"/>
      <w:lvlJc w:val="left"/>
      <w:pPr>
        <w:ind w:left="2020" w:hanging="164"/>
      </w:pPr>
      <w:rPr>
        <w:rFonts w:hint="default"/>
        <w:lang w:val="en-US" w:eastAsia="en-US" w:bidi="en-US"/>
      </w:rPr>
    </w:lvl>
    <w:lvl w:ilvl="5" w:tplc="CECCFAAC">
      <w:numFmt w:val="bullet"/>
      <w:lvlText w:val="•"/>
      <w:lvlJc w:val="left"/>
      <w:pPr>
        <w:ind w:left="2367" w:hanging="164"/>
      </w:pPr>
      <w:rPr>
        <w:rFonts w:hint="default"/>
        <w:lang w:val="en-US" w:eastAsia="en-US" w:bidi="en-US"/>
      </w:rPr>
    </w:lvl>
    <w:lvl w:ilvl="6" w:tplc="583C47A8">
      <w:numFmt w:val="bullet"/>
      <w:lvlText w:val="•"/>
      <w:lvlJc w:val="left"/>
      <w:pPr>
        <w:ind w:left="2714" w:hanging="164"/>
      </w:pPr>
      <w:rPr>
        <w:rFonts w:hint="default"/>
        <w:lang w:val="en-US" w:eastAsia="en-US" w:bidi="en-US"/>
      </w:rPr>
    </w:lvl>
    <w:lvl w:ilvl="7" w:tplc="455680FE">
      <w:numFmt w:val="bullet"/>
      <w:lvlText w:val="•"/>
      <w:lvlJc w:val="left"/>
      <w:pPr>
        <w:ind w:left="3061" w:hanging="164"/>
      </w:pPr>
      <w:rPr>
        <w:rFonts w:hint="default"/>
        <w:lang w:val="en-US" w:eastAsia="en-US" w:bidi="en-US"/>
      </w:rPr>
    </w:lvl>
    <w:lvl w:ilvl="8" w:tplc="F30E23A0">
      <w:numFmt w:val="bullet"/>
      <w:lvlText w:val="•"/>
      <w:lvlJc w:val="left"/>
      <w:pPr>
        <w:ind w:left="3408" w:hanging="164"/>
      </w:pPr>
      <w:rPr>
        <w:rFonts w:hint="default"/>
        <w:lang w:val="en-US" w:eastAsia="en-US" w:bidi="en-US"/>
      </w:rPr>
    </w:lvl>
  </w:abstractNum>
  <w:abstractNum w:abstractNumId="32">
    <w:nsid w:val="7C6201ED"/>
    <w:multiLevelType w:val="multilevel"/>
    <w:tmpl w:val="0D2C9BA4"/>
    <w:lvl w:ilvl="0">
      <w:start w:val="1"/>
      <w:numFmt w:val="decimal"/>
      <w:lvlText w:val="%1"/>
      <w:lvlJc w:val="center"/>
      <w:pPr>
        <w:tabs>
          <w:tab w:val="num" w:pos="227"/>
        </w:tabs>
        <w:ind w:left="227" w:hanging="11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2"/>
  </w:num>
  <w:num w:numId="3">
    <w:abstractNumId w:val="25"/>
  </w:num>
  <w:num w:numId="4">
    <w:abstractNumId w:val="15"/>
  </w:num>
  <w:num w:numId="5">
    <w:abstractNumId w:val="3"/>
  </w:num>
  <w:num w:numId="6">
    <w:abstractNumId w:val="6"/>
  </w:num>
  <w:num w:numId="7">
    <w:abstractNumId w:val="27"/>
  </w:num>
  <w:num w:numId="8">
    <w:abstractNumId w:val="9"/>
  </w:num>
  <w:num w:numId="9">
    <w:abstractNumId w:val="7"/>
  </w:num>
  <w:num w:numId="10">
    <w:abstractNumId w:val="21"/>
  </w:num>
  <w:num w:numId="11">
    <w:abstractNumId w:val="32"/>
  </w:num>
  <w:num w:numId="12">
    <w:abstractNumId w:val="10"/>
  </w:num>
  <w:num w:numId="13">
    <w:abstractNumId w:val="30"/>
  </w:num>
  <w:num w:numId="14">
    <w:abstractNumId w:val="8"/>
  </w:num>
  <w:num w:numId="15">
    <w:abstractNumId w:val="28"/>
  </w:num>
  <w:num w:numId="16">
    <w:abstractNumId w:val="4"/>
  </w:num>
  <w:num w:numId="17">
    <w:abstractNumId w:val="19"/>
  </w:num>
  <w:num w:numId="18">
    <w:abstractNumId w:val="2"/>
  </w:num>
  <w:num w:numId="19">
    <w:abstractNumId w:val="24"/>
  </w:num>
  <w:num w:numId="20">
    <w:abstractNumId w:val="16"/>
  </w:num>
  <w:num w:numId="21">
    <w:abstractNumId w:val="23"/>
  </w:num>
  <w:num w:numId="22">
    <w:abstractNumId w:val="1"/>
  </w:num>
  <w:num w:numId="23">
    <w:abstractNumId w:val="26"/>
  </w:num>
  <w:num w:numId="24">
    <w:abstractNumId w:val="5"/>
  </w:num>
  <w:num w:numId="25">
    <w:abstractNumId w:val="13"/>
  </w:num>
  <w:num w:numId="26">
    <w:abstractNumId w:val="11"/>
  </w:num>
  <w:num w:numId="27">
    <w:abstractNumId w:val="22"/>
  </w:num>
  <w:num w:numId="28">
    <w:abstractNumId w:val="14"/>
  </w:num>
  <w:num w:numId="29">
    <w:abstractNumId w:val="20"/>
  </w:num>
  <w:num w:numId="30">
    <w:abstractNumId w:val="31"/>
  </w:num>
  <w:num w:numId="31">
    <w:abstractNumId w:val="18"/>
  </w:num>
  <w:num w:numId="32">
    <w:abstractNumId w:val="17"/>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stylePaneFormatFilter w:val="3F01"/>
  <w:defaultTabStop w:val="720"/>
  <w:characterSpacingControl w:val="doNotCompress"/>
  <w:footnotePr>
    <w:footnote w:id="0"/>
    <w:footnote w:id="1"/>
  </w:footnotePr>
  <w:endnotePr>
    <w:endnote w:id="0"/>
    <w:endnote w:id="1"/>
  </w:endnotePr>
  <w:compat/>
  <w:rsids>
    <w:rsidRoot w:val="00773165"/>
    <w:rsid w:val="0000716B"/>
    <w:rsid w:val="000457B3"/>
    <w:rsid w:val="00080845"/>
    <w:rsid w:val="000B4B3D"/>
    <w:rsid w:val="00100DA7"/>
    <w:rsid w:val="002653ED"/>
    <w:rsid w:val="00270E29"/>
    <w:rsid w:val="00321949"/>
    <w:rsid w:val="00346952"/>
    <w:rsid w:val="004E4843"/>
    <w:rsid w:val="00521D48"/>
    <w:rsid w:val="0060711F"/>
    <w:rsid w:val="006F6674"/>
    <w:rsid w:val="00721D37"/>
    <w:rsid w:val="00773165"/>
    <w:rsid w:val="007C25C3"/>
    <w:rsid w:val="007E7A6D"/>
    <w:rsid w:val="007F105B"/>
    <w:rsid w:val="0094086A"/>
    <w:rsid w:val="009445E2"/>
    <w:rsid w:val="009B6681"/>
    <w:rsid w:val="00C11ABD"/>
    <w:rsid w:val="00D84A25"/>
    <w:rsid w:val="00DE7F88"/>
    <w:rsid w:val="00E070E0"/>
    <w:rsid w:val="00E53326"/>
    <w:rsid w:val="00E72970"/>
    <w:rsid w:val="00FD71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165"/>
    <w:rPr>
      <w:sz w:val="24"/>
      <w:szCs w:val="24"/>
    </w:rPr>
  </w:style>
  <w:style w:type="paragraph" w:styleId="Heading1">
    <w:name w:val="heading 1"/>
    <w:basedOn w:val="Normal"/>
    <w:next w:val="Normal"/>
    <w:qFormat/>
    <w:rsid w:val="00773165"/>
    <w:pPr>
      <w:keepNext/>
      <w:ind w:left="-426"/>
      <w:outlineLvl w:val="0"/>
    </w:pPr>
    <w:rPr>
      <w:b/>
      <w:bCs/>
      <w:sz w:val="26"/>
      <w:szCs w:val="20"/>
    </w:rPr>
  </w:style>
  <w:style w:type="paragraph" w:styleId="Heading2">
    <w:name w:val="heading 2"/>
    <w:basedOn w:val="Normal"/>
    <w:next w:val="Normal"/>
    <w:qFormat/>
    <w:rsid w:val="00773165"/>
    <w:pPr>
      <w:keepNext/>
      <w:ind w:hanging="639"/>
      <w:outlineLvl w:val="1"/>
    </w:pPr>
    <w:rPr>
      <w:b/>
      <w:bCs/>
      <w:sz w:val="26"/>
      <w:szCs w:val="20"/>
    </w:rPr>
  </w:style>
  <w:style w:type="paragraph" w:styleId="Heading3">
    <w:name w:val="heading 3"/>
    <w:basedOn w:val="Normal"/>
    <w:next w:val="Normal"/>
    <w:qFormat/>
    <w:rsid w:val="00773165"/>
    <w:pPr>
      <w:keepNext/>
      <w:ind w:left="1278"/>
      <w:jc w:val="both"/>
      <w:outlineLvl w:val="2"/>
    </w:pPr>
    <w:rPr>
      <w:b/>
      <w:bCs/>
      <w:sz w:val="26"/>
    </w:rPr>
  </w:style>
  <w:style w:type="paragraph" w:styleId="Heading4">
    <w:name w:val="heading 4"/>
    <w:basedOn w:val="Normal"/>
    <w:next w:val="Normal"/>
    <w:link w:val="Heading4Char"/>
    <w:qFormat/>
    <w:rsid w:val="00773165"/>
    <w:pPr>
      <w:keepNext/>
      <w:jc w:val="center"/>
      <w:outlineLvl w:val="3"/>
    </w:pPr>
    <w:rPr>
      <w:b/>
      <w:bCs/>
    </w:rPr>
  </w:style>
  <w:style w:type="paragraph" w:styleId="Heading5">
    <w:name w:val="heading 5"/>
    <w:basedOn w:val="Normal"/>
    <w:next w:val="Normal"/>
    <w:qFormat/>
    <w:rsid w:val="00773165"/>
    <w:pPr>
      <w:spacing w:before="240" w:after="60"/>
      <w:outlineLvl w:val="4"/>
    </w:pPr>
    <w:rPr>
      <w:b/>
      <w:bCs/>
      <w:i/>
      <w:iCs/>
      <w:sz w:val="26"/>
      <w:szCs w:val="26"/>
    </w:rPr>
  </w:style>
  <w:style w:type="paragraph" w:styleId="Heading6">
    <w:name w:val="heading 6"/>
    <w:basedOn w:val="Normal"/>
    <w:next w:val="Normal"/>
    <w:qFormat/>
    <w:rsid w:val="00773165"/>
    <w:pPr>
      <w:spacing w:before="240" w:after="60"/>
      <w:outlineLvl w:val="5"/>
    </w:pPr>
    <w:rPr>
      <w:b/>
      <w:bCs/>
      <w:sz w:val="22"/>
      <w:szCs w:val="22"/>
    </w:rPr>
  </w:style>
  <w:style w:type="paragraph" w:styleId="Heading7">
    <w:name w:val="heading 7"/>
    <w:basedOn w:val="Normal"/>
    <w:next w:val="Normal"/>
    <w:qFormat/>
    <w:rsid w:val="00773165"/>
    <w:pPr>
      <w:keepNext/>
      <w:jc w:val="center"/>
      <w:outlineLvl w:val="6"/>
    </w:pPr>
    <w:rPr>
      <w:b/>
      <w:bCs/>
      <w:sz w:val="26"/>
    </w:rPr>
  </w:style>
  <w:style w:type="paragraph" w:styleId="Heading8">
    <w:name w:val="heading 8"/>
    <w:basedOn w:val="Normal"/>
    <w:next w:val="Normal"/>
    <w:qFormat/>
    <w:rsid w:val="00773165"/>
    <w:pPr>
      <w:keepNext/>
      <w:ind w:left="2160" w:firstLine="720"/>
      <w:jc w:val="both"/>
      <w:outlineLvl w:val="7"/>
    </w:pPr>
    <w:rPr>
      <w:b/>
      <w:sz w:val="26"/>
    </w:rPr>
  </w:style>
  <w:style w:type="paragraph" w:styleId="Heading9">
    <w:name w:val="heading 9"/>
    <w:basedOn w:val="Normal"/>
    <w:next w:val="Normal"/>
    <w:qFormat/>
    <w:rsid w:val="00773165"/>
    <w:pPr>
      <w:keepNext/>
      <w:ind w:left="1278"/>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3165"/>
    <w:pPr>
      <w:tabs>
        <w:tab w:val="left" w:pos="644"/>
      </w:tabs>
      <w:spacing w:before="60" w:after="60"/>
    </w:pPr>
    <w:rPr>
      <w:sz w:val="28"/>
      <w:szCs w:val="26"/>
    </w:rPr>
  </w:style>
  <w:style w:type="paragraph" w:styleId="NormalWeb">
    <w:name w:val="Normal (Web)"/>
    <w:basedOn w:val="Normal"/>
    <w:uiPriority w:val="99"/>
    <w:rsid w:val="00773165"/>
    <w:pPr>
      <w:spacing w:before="100" w:beforeAutospacing="1" w:after="100" w:afterAutospacing="1"/>
    </w:pPr>
  </w:style>
  <w:style w:type="paragraph" w:styleId="BodyTextIndent2">
    <w:name w:val="Body Text Indent 2"/>
    <w:basedOn w:val="Normal"/>
    <w:rsid w:val="00773165"/>
    <w:pPr>
      <w:tabs>
        <w:tab w:val="left" w:pos="644"/>
      </w:tabs>
      <w:ind w:firstLine="654"/>
    </w:pPr>
    <w:rPr>
      <w:sz w:val="26"/>
    </w:rPr>
  </w:style>
  <w:style w:type="paragraph" w:styleId="BodyTextIndent">
    <w:name w:val="Body Text Indent"/>
    <w:basedOn w:val="Normal"/>
    <w:link w:val="BodyTextIndentChar"/>
    <w:rsid w:val="00773165"/>
    <w:pPr>
      <w:ind w:left="360"/>
      <w:jc w:val="both"/>
    </w:pPr>
    <w:rPr>
      <w:b/>
      <w:sz w:val="26"/>
    </w:rPr>
  </w:style>
  <w:style w:type="character" w:customStyle="1" w:styleId="BodyTextIndentChar">
    <w:name w:val="Body Text Indent Char"/>
    <w:link w:val="BodyTextIndent"/>
    <w:rsid w:val="00773165"/>
    <w:rPr>
      <w:b/>
      <w:sz w:val="26"/>
      <w:szCs w:val="24"/>
      <w:lang w:val="en-US" w:eastAsia="en-US" w:bidi="ar-SA"/>
    </w:rPr>
  </w:style>
  <w:style w:type="paragraph" w:styleId="BodyTextIndent3">
    <w:name w:val="Body Text Indent 3"/>
    <w:basedOn w:val="Normal"/>
    <w:rsid w:val="00773165"/>
    <w:pPr>
      <w:tabs>
        <w:tab w:val="left" w:pos="654"/>
        <w:tab w:val="right" w:pos="8640"/>
      </w:tabs>
      <w:ind w:firstLine="720"/>
      <w:jc w:val="both"/>
    </w:pPr>
    <w:rPr>
      <w:sz w:val="26"/>
    </w:rPr>
  </w:style>
  <w:style w:type="paragraph" w:styleId="BodyText2">
    <w:name w:val="Body Text 2"/>
    <w:basedOn w:val="Normal"/>
    <w:link w:val="BodyText2Char"/>
    <w:rsid w:val="00773165"/>
    <w:rPr>
      <w:sz w:val="26"/>
    </w:rPr>
  </w:style>
  <w:style w:type="character" w:customStyle="1" w:styleId="BodyText2Char">
    <w:name w:val="Body Text 2 Char"/>
    <w:link w:val="BodyText2"/>
    <w:rsid w:val="00773165"/>
    <w:rPr>
      <w:sz w:val="26"/>
      <w:szCs w:val="24"/>
      <w:lang w:val="en-US" w:eastAsia="en-US" w:bidi="ar-SA"/>
    </w:rPr>
  </w:style>
  <w:style w:type="paragraph" w:styleId="BodyText">
    <w:name w:val="Body Text"/>
    <w:basedOn w:val="Normal"/>
    <w:rsid w:val="00773165"/>
    <w:pPr>
      <w:spacing w:after="120"/>
    </w:pPr>
  </w:style>
  <w:style w:type="paragraph" w:styleId="Footer">
    <w:name w:val="footer"/>
    <w:basedOn w:val="Normal"/>
    <w:link w:val="FooterChar"/>
    <w:uiPriority w:val="99"/>
    <w:rsid w:val="00773165"/>
    <w:pPr>
      <w:tabs>
        <w:tab w:val="center" w:pos="4320"/>
        <w:tab w:val="right" w:pos="8640"/>
      </w:tabs>
    </w:pPr>
  </w:style>
  <w:style w:type="character" w:customStyle="1" w:styleId="FooterChar">
    <w:name w:val="Footer Char"/>
    <w:link w:val="Footer"/>
    <w:uiPriority w:val="99"/>
    <w:locked/>
    <w:rsid w:val="00773165"/>
    <w:rPr>
      <w:sz w:val="24"/>
      <w:szCs w:val="24"/>
      <w:lang w:bidi="ar-SA"/>
    </w:rPr>
  </w:style>
  <w:style w:type="paragraph" w:styleId="Header">
    <w:name w:val="header"/>
    <w:basedOn w:val="Normal"/>
    <w:rsid w:val="00773165"/>
    <w:pPr>
      <w:tabs>
        <w:tab w:val="center" w:pos="4320"/>
        <w:tab w:val="right" w:pos="8640"/>
      </w:tabs>
    </w:pPr>
  </w:style>
  <w:style w:type="character" w:styleId="Strong">
    <w:name w:val="Strong"/>
    <w:qFormat/>
    <w:rsid w:val="00773165"/>
    <w:rPr>
      <w:b/>
      <w:bCs/>
    </w:rPr>
  </w:style>
  <w:style w:type="paragraph" w:customStyle="1" w:styleId="body">
    <w:name w:val="body"/>
    <w:basedOn w:val="Normal"/>
    <w:rsid w:val="00773165"/>
    <w:pPr>
      <w:overflowPunct w:val="0"/>
      <w:autoSpaceDE w:val="0"/>
      <w:autoSpaceDN w:val="0"/>
      <w:adjustRightInd w:val="0"/>
      <w:spacing w:before="120"/>
      <w:ind w:firstLine="567"/>
      <w:textAlignment w:val="baseline"/>
    </w:pPr>
    <w:rPr>
      <w:color w:val="000000"/>
      <w:sz w:val="28"/>
      <w:szCs w:val="28"/>
    </w:rPr>
  </w:style>
  <w:style w:type="character" w:styleId="PageNumber">
    <w:name w:val="page number"/>
    <w:basedOn w:val="DefaultParagraphFont"/>
    <w:rsid w:val="00773165"/>
  </w:style>
  <w:style w:type="paragraph" w:customStyle="1" w:styleId="xl56">
    <w:name w:val="xl56"/>
    <w:basedOn w:val="Normal"/>
    <w:rsid w:val="00773165"/>
    <w:pPr>
      <w:pBdr>
        <w:bottom w:val="single" w:sz="4" w:space="0" w:color="auto"/>
        <w:right w:val="single" w:sz="4" w:space="0" w:color="auto"/>
      </w:pBdr>
      <w:spacing w:before="100" w:beforeAutospacing="1" w:after="100" w:afterAutospacing="1"/>
      <w:jc w:val="center"/>
      <w:textAlignment w:val="top"/>
    </w:pPr>
    <w:rPr>
      <w:rFonts w:eastAsia="Arial Unicode MS"/>
      <w:sz w:val="26"/>
      <w:szCs w:val="26"/>
    </w:rPr>
  </w:style>
  <w:style w:type="character" w:customStyle="1" w:styleId="b24-booktitle">
    <w:name w:val="b24-booktitle"/>
    <w:basedOn w:val="DefaultParagraphFont"/>
    <w:rsid w:val="00773165"/>
  </w:style>
  <w:style w:type="character" w:customStyle="1" w:styleId="b24-bookauthor">
    <w:name w:val="b24-bookauthor"/>
    <w:basedOn w:val="DefaultParagraphFont"/>
    <w:rsid w:val="00773165"/>
  </w:style>
  <w:style w:type="character" w:styleId="Hyperlink">
    <w:name w:val="Hyperlink"/>
    <w:rsid w:val="00773165"/>
    <w:rPr>
      <w:color w:val="0000FF"/>
      <w:u w:val="single"/>
    </w:rPr>
  </w:style>
  <w:style w:type="character" w:styleId="FollowedHyperlink">
    <w:name w:val="FollowedHyperlink"/>
    <w:rsid w:val="00773165"/>
    <w:rPr>
      <w:color w:val="800080"/>
      <w:u w:val="single"/>
    </w:rPr>
  </w:style>
  <w:style w:type="paragraph" w:customStyle="1" w:styleId="box">
    <w:name w:val="_box"/>
    <w:basedOn w:val="Normal"/>
    <w:autoRedefine/>
    <w:rsid w:val="00773165"/>
    <w:pPr>
      <w:jc w:val="center"/>
    </w:pPr>
    <w:rPr>
      <w:sz w:val="16"/>
      <w:szCs w:val="16"/>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Normal"/>
    <w:rsid w:val="00773165"/>
    <w:pPr>
      <w:spacing w:after="160" w:line="240" w:lineRule="exact"/>
    </w:pPr>
    <w:rPr>
      <w:rFonts w:ascii="Tahoma" w:eastAsia="PMingLiU" w:hAnsi="Tahoma"/>
      <w:sz w:val="20"/>
      <w:szCs w:val="20"/>
    </w:rPr>
  </w:style>
  <w:style w:type="paragraph" w:customStyle="1" w:styleId="CharCharCharChar">
    <w:name w:val="Char Char Char Char"/>
    <w:basedOn w:val="Normal"/>
    <w:rsid w:val="00773165"/>
    <w:pPr>
      <w:spacing w:after="160" w:line="240" w:lineRule="exact"/>
    </w:pPr>
    <w:rPr>
      <w:rFonts w:ascii="Tahoma" w:eastAsia="PMingLiU" w:hAnsi="Tahoma"/>
      <w:sz w:val="20"/>
      <w:szCs w:val="20"/>
    </w:rPr>
  </w:style>
  <w:style w:type="character" w:customStyle="1" w:styleId="normal-h1">
    <w:name w:val="normal-h1"/>
    <w:rsid w:val="00773165"/>
    <w:rPr>
      <w:rFonts w:ascii=".VnTime" w:hAnsi=".VnTime" w:hint="default"/>
      <w:color w:val="0000FF"/>
      <w:sz w:val="24"/>
      <w:szCs w:val="24"/>
    </w:rPr>
  </w:style>
  <w:style w:type="paragraph" w:customStyle="1" w:styleId="CharCharChar1CharCharCharCharCharChar1CharCharCharCharCharCharCharCharCharCharCharCharCharCharCharCharCharCharChar0">
    <w:name w:val="Char Char Char1 Char Char Char Char Char Char1 Char Char Char Char Char Char Char Char Char Char Char Char Char Char Char Char Char Char Char"/>
    <w:basedOn w:val="Normal"/>
    <w:rsid w:val="00773165"/>
    <w:pPr>
      <w:spacing w:after="160" w:line="240" w:lineRule="exact"/>
    </w:pPr>
    <w:rPr>
      <w:rFonts w:ascii="Tahoma" w:eastAsia="PMingLiU" w:hAnsi="Tahoma"/>
      <w:sz w:val="20"/>
      <w:szCs w:val="20"/>
    </w:rPr>
  </w:style>
  <w:style w:type="character" w:styleId="CommentReference">
    <w:name w:val="annotation reference"/>
    <w:rsid w:val="00773165"/>
    <w:rPr>
      <w:sz w:val="16"/>
      <w:szCs w:val="16"/>
    </w:rPr>
  </w:style>
  <w:style w:type="paragraph" w:styleId="CommentText">
    <w:name w:val="annotation text"/>
    <w:basedOn w:val="Normal"/>
    <w:link w:val="CommentTextChar"/>
    <w:rsid w:val="00773165"/>
    <w:rPr>
      <w:sz w:val="20"/>
      <w:szCs w:val="20"/>
    </w:rPr>
  </w:style>
  <w:style w:type="character" w:customStyle="1" w:styleId="CommentTextChar">
    <w:name w:val="Comment Text Char"/>
    <w:link w:val="CommentText"/>
    <w:rsid w:val="00773165"/>
    <w:rPr>
      <w:lang w:val="en-US" w:eastAsia="en-US" w:bidi="ar-SA"/>
    </w:rPr>
  </w:style>
  <w:style w:type="paragraph" w:styleId="CommentSubject">
    <w:name w:val="annotation subject"/>
    <w:basedOn w:val="CommentText"/>
    <w:next w:val="CommentText"/>
    <w:link w:val="CommentSubjectChar"/>
    <w:rsid w:val="00773165"/>
    <w:rPr>
      <w:b/>
      <w:bCs/>
    </w:rPr>
  </w:style>
  <w:style w:type="character" w:customStyle="1" w:styleId="CommentSubjectChar">
    <w:name w:val="Comment Subject Char"/>
    <w:link w:val="CommentSubject"/>
    <w:rsid w:val="00773165"/>
    <w:rPr>
      <w:b/>
      <w:bCs/>
      <w:lang w:bidi="ar-SA"/>
    </w:rPr>
  </w:style>
  <w:style w:type="paragraph" w:styleId="BalloonText">
    <w:name w:val="Balloon Text"/>
    <w:basedOn w:val="Normal"/>
    <w:link w:val="BalloonTextChar"/>
    <w:rsid w:val="00773165"/>
    <w:rPr>
      <w:rFonts w:ascii="Tahoma" w:hAnsi="Tahoma"/>
      <w:sz w:val="16"/>
      <w:szCs w:val="16"/>
    </w:rPr>
  </w:style>
  <w:style w:type="character" w:customStyle="1" w:styleId="BalloonTextChar">
    <w:name w:val="Balloon Text Char"/>
    <w:link w:val="BalloonText"/>
    <w:rsid w:val="00773165"/>
    <w:rPr>
      <w:rFonts w:ascii="Tahoma" w:hAnsi="Tahoma"/>
      <w:sz w:val="16"/>
      <w:szCs w:val="16"/>
      <w:lang w:bidi="ar-SA"/>
    </w:rPr>
  </w:style>
  <w:style w:type="paragraph" w:customStyle="1" w:styleId="doanvan">
    <w:name w:val="doan van"/>
    <w:basedOn w:val="Normal"/>
    <w:link w:val="doanvanChar"/>
    <w:rsid w:val="00773165"/>
    <w:pPr>
      <w:tabs>
        <w:tab w:val="left" w:pos="1064"/>
        <w:tab w:val="left" w:pos="1440"/>
        <w:tab w:val="num" w:pos="2700"/>
      </w:tabs>
      <w:ind w:firstLine="513"/>
      <w:jc w:val="both"/>
    </w:pPr>
    <w:rPr>
      <w:i/>
      <w:iCs/>
      <w:sz w:val="26"/>
      <w:szCs w:val="26"/>
    </w:rPr>
  </w:style>
  <w:style w:type="character" w:customStyle="1" w:styleId="doanvanChar">
    <w:name w:val="doan van Char"/>
    <w:link w:val="doanvan"/>
    <w:locked/>
    <w:rsid w:val="00773165"/>
    <w:rPr>
      <w:i/>
      <w:iCs/>
      <w:sz w:val="26"/>
      <w:szCs w:val="26"/>
      <w:lang w:bidi="ar-SA"/>
    </w:rPr>
  </w:style>
  <w:style w:type="character" w:customStyle="1" w:styleId="BodyTextIndentChar1">
    <w:name w:val="Body Text Indent Char1"/>
    <w:rsid w:val="00773165"/>
    <w:rPr>
      <w:b/>
      <w:sz w:val="26"/>
      <w:szCs w:val="24"/>
    </w:rPr>
  </w:style>
  <w:style w:type="paragraph" w:customStyle="1" w:styleId="StyleDoanvantable">
    <w:name w:val="Style Doan van table"/>
    <w:basedOn w:val="Normal"/>
    <w:rsid w:val="00773165"/>
    <w:pPr>
      <w:spacing w:before="60" w:line="276" w:lineRule="auto"/>
      <w:jc w:val="both"/>
    </w:pPr>
    <w:rPr>
      <w:sz w:val="28"/>
      <w:szCs w:val="28"/>
    </w:rPr>
  </w:style>
  <w:style w:type="paragraph" w:customStyle="1" w:styleId="xl43">
    <w:name w:val="xl43"/>
    <w:basedOn w:val="Normal"/>
    <w:rsid w:val="00773165"/>
    <w:pPr>
      <w:suppressAutoHyphens/>
      <w:spacing w:before="280" w:after="280"/>
    </w:pPr>
    <w:rPr>
      <w:rFonts w:eastAsia="Arial Unicode MS"/>
      <w:sz w:val="26"/>
      <w:szCs w:val="26"/>
      <w:lang w:eastAsia="ar-SA"/>
    </w:rPr>
  </w:style>
  <w:style w:type="character" w:customStyle="1" w:styleId="CharChar6">
    <w:name w:val="Char Char6"/>
    <w:semiHidden/>
    <w:locked/>
    <w:rsid w:val="00773165"/>
    <w:rPr>
      <w:sz w:val="24"/>
      <w:szCs w:val="24"/>
      <w:lang w:val="en-US" w:eastAsia="en-US" w:bidi="ar-SA"/>
    </w:rPr>
  </w:style>
  <w:style w:type="table" w:styleId="TableGrid">
    <w:name w:val="Table Grid"/>
    <w:basedOn w:val="TableNormal"/>
    <w:rsid w:val="007731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73165"/>
    <w:rPr>
      <w:i/>
      <w:iCs/>
    </w:rPr>
  </w:style>
  <w:style w:type="character" w:customStyle="1" w:styleId="Heading4Char">
    <w:name w:val="Heading 4 Char"/>
    <w:link w:val="Heading4"/>
    <w:rsid w:val="00773165"/>
    <w:rPr>
      <w:b/>
      <w:bCs/>
      <w:sz w:val="24"/>
      <w:szCs w:val="24"/>
    </w:rPr>
  </w:style>
  <w:style w:type="paragraph" w:styleId="ListParagraph">
    <w:name w:val="List Paragraph"/>
    <w:basedOn w:val="Normal"/>
    <w:uiPriority w:val="1"/>
    <w:qFormat/>
    <w:rsid w:val="00521D48"/>
    <w:pPr>
      <w:widowControl w:val="0"/>
      <w:autoSpaceDE w:val="0"/>
      <w:autoSpaceDN w:val="0"/>
      <w:ind w:left="460" w:hanging="360"/>
    </w:pPr>
    <w:rPr>
      <w:sz w:val="22"/>
      <w:szCs w:val="22"/>
      <w:lang w:bidi="en-US"/>
    </w:rPr>
  </w:style>
</w:styles>
</file>

<file path=word/webSettings.xml><?xml version="1.0" encoding="utf-8"?>
<w:webSettings xmlns:r="http://schemas.openxmlformats.org/officeDocument/2006/relationships" xmlns:w="http://schemas.openxmlformats.org/wordprocessingml/2006/main">
  <w:divs>
    <w:div w:id="35199058">
      <w:bodyDiv w:val="1"/>
      <w:marLeft w:val="0"/>
      <w:marRight w:val="0"/>
      <w:marTop w:val="0"/>
      <w:marBottom w:val="0"/>
      <w:divBdr>
        <w:top w:val="none" w:sz="0" w:space="0" w:color="auto"/>
        <w:left w:val="none" w:sz="0" w:space="0" w:color="auto"/>
        <w:bottom w:val="none" w:sz="0" w:space="0" w:color="auto"/>
        <w:right w:val="none" w:sz="0" w:space="0" w:color="auto"/>
      </w:divBdr>
    </w:div>
    <w:div w:id="83889805">
      <w:bodyDiv w:val="1"/>
      <w:marLeft w:val="0"/>
      <w:marRight w:val="0"/>
      <w:marTop w:val="0"/>
      <w:marBottom w:val="0"/>
      <w:divBdr>
        <w:top w:val="none" w:sz="0" w:space="0" w:color="auto"/>
        <w:left w:val="none" w:sz="0" w:space="0" w:color="auto"/>
        <w:bottom w:val="none" w:sz="0" w:space="0" w:color="auto"/>
        <w:right w:val="none" w:sz="0" w:space="0" w:color="auto"/>
      </w:divBdr>
    </w:div>
    <w:div w:id="97525072">
      <w:bodyDiv w:val="1"/>
      <w:marLeft w:val="0"/>
      <w:marRight w:val="0"/>
      <w:marTop w:val="0"/>
      <w:marBottom w:val="0"/>
      <w:divBdr>
        <w:top w:val="none" w:sz="0" w:space="0" w:color="auto"/>
        <w:left w:val="none" w:sz="0" w:space="0" w:color="auto"/>
        <w:bottom w:val="none" w:sz="0" w:space="0" w:color="auto"/>
        <w:right w:val="none" w:sz="0" w:space="0" w:color="auto"/>
      </w:divBdr>
    </w:div>
    <w:div w:id="103303644">
      <w:bodyDiv w:val="1"/>
      <w:marLeft w:val="0"/>
      <w:marRight w:val="0"/>
      <w:marTop w:val="0"/>
      <w:marBottom w:val="0"/>
      <w:divBdr>
        <w:top w:val="none" w:sz="0" w:space="0" w:color="auto"/>
        <w:left w:val="none" w:sz="0" w:space="0" w:color="auto"/>
        <w:bottom w:val="none" w:sz="0" w:space="0" w:color="auto"/>
        <w:right w:val="none" w:sz="0" w:space="0" w:color="auto"/>
      </w:divBdr>
    </w:div>
    <w:div w:id="234098145">
      <w:bodyDiv w:val="1"/>
      <w:marLeft w:val="0"/>
      <w:marRight w:val="0"/>
      <w:marTop w:val="0"/>
      <w:marBottom w:val="0"/>
      <w:divBdr>
        <w:top w:val="none" w:sz="0" w:space="0" w:color="auto"/>
        <w:left w:val="none" w:sz="0" w:space="0" w:color="auto"/>
        <w:bottom w:val="none" w:sz="0" w:space="0" w:color="auto"/>
        <w:right w:val="none" w:sz="0" w:space="0" w:color="auto"/>
      </w:divBdr>
    </w:div>
    <w:div w:id="271017309">
      <w:bodyDiv w:val="1"/>
      <w:marLeft w:val="0"/>
      <w:marRight w:val="0"/>
      <w:marTop w:val="0"/>
      <w:marBottom w:val="0"/>
      <w:divBdr>
        <w:top w:val="none" w:sz="0" w:space="0" w:color="auto"/>
        <w:left w:val="none" w:sz="0" w:space="0" w:color="auto"/>
        <w:bottom w:val="none" w:sz="0" w:space="0" w:color="auto"/>
        <w:right w:val="none" w:sz="0" w:space="0" w:color="auto"/>
      </w:divBdr>
    </w:div>
    <w:div w:id="290021344">
      <w:bodyDiv w:val="1"/>
      <w:marLeft w:val="0"/>
      <w:marRight w:val="0"/>
      <w:marTop w:val="0"/>
      <w:marBottom w:val="0"/>
      <w:divBdr>
        <w:top w:val="none" w:sz="0" w:space="0" w:color="auto"/>
        <w:left w:val="none" w:sz="0" w:space="0" w:color="auto"/>
        <w:bottom w:val="none" w:sz="0" w:space="0" w:color="auto"/>
        <w:right w:val="none" w:sz="0" w:space="0" w:color="auto"/>
      </w:divBdr>
    </w:div>
    <w:div w:id="414521689">
      <w:bodyDiv w:val="1"/>
      <w:marLeft w:val="0"/>
      <w:marRight w:val="0"/>
      <w:marTop w:val="0"/>
      <w:marBottom w:val="0"/>
      <w:divBdr>
        <w:top w:val="none" w:sz="0" w:space="0" w:color="auto"/>
        <w:left w:val="none" w:sz="0" w:space="0" w:color="auto"/>
        <w:bottom w:val="none" w:sz="0" w:space="0" w:color="auto"/>
        <w:right w:val="none" w:sz="0" w:space="0" w:color="auto"/>
      </w:divBdr>
    </w:div>
    <w:div w:id="414665455">
      <w:bodyDiv w:val="1"/>
      <w:marLeft w:val="0"/>
      <w:marRight w:val="0"/>
      <w:marTop w:val="0"/>
      <w:marBottom w:val="0"/>
      <w:divBdr>
        <w:top w:val="none" w:sz="0" w:space="0" w:color="auto"/>
        <w:left w:val="none" w:sz="0" w:space="0" w:color="auto"/>
        <w:bottom w:val="none" w:sz="0" w:space="0" w:color="auto"/>
        <w:right w:val="none" w:sz="0" w:space="0" w:color="auto"/>
      </w:divBdr>
    </w:div>
    <w:div w:id="613442975">
      <w:bodyDiv w:val="1"/>
      <w:marLeft w:val="0"/>
      <w:marRight w:val="0"/>
      <w:marTop w:val="0"/>
      <w:marBottom w:val="0"/>
      <w:divBdr>
        <w:top w:val="none" w:sz="0" w:space="0" w:color="auto"/>
        <w:left w:val="none" w:sz="0" w:space="0" w:color="auto"/>
        <w:bottom w:val="none" w:sz="0" w:space="0" w:color="auto"/>
        <w:right w:val="none" w:sz="0" w:space="0" w:color="auto"/>
      </w:divBdr>
    </w:div>
    <w:div w:id="617376560">
      <w:bodyDiv w:val="1"/>
      <w:marLeft w:val="0"/>
      <w:marRight w:val="0"/>
      <w:marTop w:val="0"/>
      <w:marBottom w:val="0"/>
      <w:divBdr>
        <w:top w:val="none" w:sz="0" w:space="0" w:color="auto"/>
        <w:left w:val="none" w:sz="0" w:space="0" w:color="auto"/>
        <w:bottom w:val="none" w:sz="0" w:space="0" w:color="auto"/>
        <w:right w:val="none" w:sz="0" w:space="0" w:color="auto"/>
      </w:divBdr>
    </w:div>
    <w:div w:id="778068134">
      <w:bodyDiv w:val="1"/>
      <w:marLeft w:val="0"/>
      <w:marRight w:val="0"/>
      <w:marTop w:val="0"/>
      <w:marBottom w:val="0"/>
      <w:divBdr>
        <w:top w:val="none" w:sz="0" w:space="0" w:color="auto"/>
        <w:left w:val="none" w:sz="0" w:space="0" w:color="auto"/>
        <w:bottom w:val="none" w:sz="0" w:space="0" w:color="auto"/>
        <w:right w:val="none" w:sz="0" w:space="0" w:color="auto"/>
      </w:divBdr>
    </w:div>
    <w:div w:id="823929199">
      <w:bodyDiv w:val="1"/>
      <w:marLeft w:val="0"/>
      <w:marRight w:val="0"/>
      <w:marTop w:val="0"/>
      <w:marBottom w:val="0"/>
      <w:divBdr>
        <w:top w:val="none" w:sz="0" w:space="0" w:color="auto"/>
        <w:left w:val="none" w:sz="0" w:space="0" w:color="auto"/>
        <w:bottom w:val="none" w:sz="0" w:space="0" w:color="auto"/>
        <w:right w:val="none" w:sz="0" w:space="0" w:color="auto"/>
      </w:divBdr>
    </w:div>
    <w:div w:id="910429900">
      <w:bodyDiv w:val="1"/>
      <w:marLeft w:val="0"/>
      <w:marRight w:val="0"/>
      <w:marTop w:val="0"/>
      <w:marBottom w:val="0"/>
      <w:divBdr>
        <w:top w:val="none" w:sz="0" w:space="0" w:color="auto"/>
        <w:left w:val="none" w:sz="0" w:space="0" w:color="auto"/>
        <w:bottom w:val="none" w:sz="0" w:space="0" w:color="auto"/>
        <w:right w:val="none" w:sz="0" w:space="0" w:color="auto"/>
      </w:divBdr>
    </w:div>
    <w:div w:id="923228310">
      <w:bodyDiv w:val="1"/>
      <w:marLeft w:val="0"/>
      <w:marRight w:val="0"/>
      <w:marTop w:val="0"/>
      <w:marBottom w:val="0"/>
      <w:divBdr>
        <w:top w:val="none" w:sz="0" w:space="0" w:color="auto"/>
        <w:left w:val="none" w:sz="0" w:space="0" w:color="auto"/>
        <w:bottom w:val="none" w:sz="0" w:space="0" w:color="auto"/>
        <w:right w:val="none" w:sz="0" w:space="0" w:color="auto"/>
      </w:divBdr>
    </w:div>
    <w:div w:id="936866420">
      <w:bodyDiv w:val="1"/>
      <w:marLeft w:val="0"/>
      <w:marRight w:val="0"/>
      <w:marTop w:val="0"/>
      <w:marBottom w:val="0"/>
      <w:divBdr>
        <w:top w:val="none" w:sz="0" w:space="0" w:color="auto"/>
        <w:left w:val="none" w:sz="0" w:space="0" w:color="auto"/>
        <w:bottom w:val="none" w:sz="0" w:space="0" w:color="auto"/>
        <w:right w:val="none" w:sz="0" w:space="0" w:color="auto"/>
      </w:divBdr>
    </w:div>
    <w:div w:id="1019817683">
      <w:bodyDiv w:val="1"/>
      <w:marLeft w:val="0"/>
      <w:marRight w:val="0"/>
      <w:marTop w:val="0"/>
      <w:marBottom w:val="0"/>
      <w:divBdr>
        <w:top w:val="none" w:sz="0" w:space="0" w:color="auto"/>
        <w:left w:val="none" w:sz="0" w:space="0" w:color="auto"/>
        <w:bottom w:val="none" w:sz="0" w:space="0" w:color="auto"/>
        <w:right w:val="none" w:sz="0" w:space="0" w:color="auto"/>
      </w:divBdr>
    </w:div>
    <w:div w:id="1324089380">
      <w:bodyDiv w:val="1"/>
      <w:marLeft w:val="0"/>
      <w:marRight w:val="0"/>
      <w:marTop w:val="0"/>
      <w:marBottom w:val="0"/>
      <w:divBdr>
        <w:top w:val="none" w:sz="0" w:space="0" w:color="auto"/>
        <w:left w:val="none" w:sz="0" w:space="0" w:color="auto"/>
        <w:bottom w:val="none" w:sz="0" w:space="0" w:color="auto"/>
        <w:right w:val="none" w:sz="0" w:space="0" w:color="auto"/>
      </w:divBdr>
    </w:div>
    <w:div w:id="1374231417">
      <w:bodyDiv w:val="1"/>
      <w:marLeft w:val="0"/>
      <w:marRight w:val="0"/>
      <w:marTop w:val="0"/>
      <w:marBottom w:val="0"/>
      <w:divBdr>
        <w:top w:val="none" w:sz="0" w:space="0" w:color="auto"/>
        <w:left w:val="none" w:sz="0" w:space="0" w:color="auto"/>
        <w:bottom w:val="none" w:sz="0" w:space="0" w:color="auto"/>
        <w:right w:val="none" w:sz="0" w:space="0" w:color="auto"/>
      </w:divBdr>
    </w:div>
    <w:div w:id="1379163226">
      <w:bodyDiv w:val="1"/>
      <w:marLeft w:val="0"/>
      <w:marRight w:val="0"/>
      <w:marTop w:val="0"/>
      <w:marBottom w:val="0"/>
      <w:divBdr>
        <w:top w:val="none" w:sz="0" w:space="0" w:color="auto"/>
        <w:left w:val="none" w:sz="0" w:space="0" w:color="auto"/>
        <w:bottom w:val="none" w:sz="0" w:space="0" w:color="auto"/>
        <w:right w:val="none" w:sz="0" w:space="0" w:color="auto"/>
      </w:divBdr>
    </w:div>
    <w:div w:id="1444500201">
      <w:bodyDiv w:val="1"/>
      <w:marLeft w:val="0"/>
      <w:marRight w:val="0"/>
      <w:marTop w:val="0"/>
      <w:marBottom w:val="0"/>
      <w:divBdr>
        <w:top w:val="none" w:sz="0" w:space="0" w:color="auto"/>
        <w:left w:val="none" w:sz="0" w:space="0" w:color="auto"/>
        <w:bottom w:val="none" w:sz="0" w:space="0" w:color="auto"/>
        <w:right w:val="none" w:sz="0" w:space="0" w:color="auto"/>
      </w:divBdr>
    </w:div>
    <w:div w:id="1603495158">
      <w:bodyDiv w:val="1"/>
      <w:marLeft w:val="0"/>
      <w:marRight w:val="0"/>
      <w:marTop w:val="0"/>
      <w:marBottom w:val="0"/>
      <w:divBdr>
        <w:top w:val="none" w:sz="0" w:space="0" w:color="auto"/>
        <w:left w:val="none" w:sz="0" w:space="0" w:color="auto"/>
        <w:bottom w:val="none" w:sz="0" w:space="0" w:color="auto"/>
        <w:right w:val="none" w:sz="0" w:space="0" w:color="auto"/>
      </w:divBdr>
    </w:div>
    <w:div w:id="1614046664">
      <w:bodyDiv w:val="1"/>
      <w:marLeft w:val="0"/>
      <w:marRight w:val="0"/>
      <w:marTop w:val="0"/>
      <w:marBottom w:val="0"/>
      <w:divBdr>
        <w:top w:val="none" w:sz="0" w:space="0" w:color="auto"/>
        <w:left w:val="none" w:sz="0" w:space="0" w:color="auto"/>
        <w:bottom w:val="none" w:sz="0" w:space="0" w:color="auto"/>
        <w:right w:val="none" w:sz="0" w:space="0" w:color="auto"/>
      </w:divBdr>
    </w:div>
    <w:div w:id="1651592117">
      <w:bodyDiv w:val="1"/>
      <w:marLeft w:val="0"/>
      <w:marRight w:val="0"/>
      <w:marTop w:val="0"/>
      <w:marBottom w:val="0"/>
      <w:divBdr>
        <w:top w:val="none" w:sz="0" w:space="0" w:color="auto"/>
        <w:left w:val="none" w:sz="0" w:space="0" w:color="auto"/>
        <w:bottom w:val="none" w:sz="0" w:space="0" w:color="auto"/>
        <w:right w:val="none" w:sz="0" w:space="0" w:color="auto"/>
      </w:divBdr>
    </w:div>
    <w:div w:id="1749498006">
      <w:bodyDiv w:val="1"/>
      <w:marLeft w:val="0"/>
      <w:marRight w:val="0"/>
      <w:marTop w:val="0"/>
      <w:marBottom w:val="0"/>
      <w:divBdr>
        <w:top w:val="none" w:sz="0" w:space="0" w:color="auto"/>
        <w:left w:val="none" w:sz="0" w:space="0" w:color="auto"/>
        <w:bottom w:val="none" w:sz="0" w:space="0" w:color="auto"/>
        <w:right w:val="none" w:sz="0" w:space="0" w:color="auto"/>
      </w:divBdr>
    </w:div>
    <w:div w:id="1876235172">
      <w:bodyDiv w:val="1"/>
      <w:marLeft w:val="0"/>
      <w:marRight w:val="0"/>
      <w:marTop w:val="0"/>
      <w:marBottom w:val="0"/>
      <w:divBdr>
        <w:top w:val="none" w:sz="0" w:space="0" w:color="auto"/>
        <w:left w:val="none" w:sz="0" w:space="0" w:color="auto"/>
        <w:bottom w:val="none" w:sz="0" w:space="0" w:color="auto"/>
        <w:right w:val="none" w:sz="0" w:space="0" w:color="auto"/>
      </w:divBdr>
    </w:div>
    <w:div w:id="1878352675">
      <w:bodyDiv w:val="1"/>
      <w:marLeft w:val="0"/>
      <w:marRight w:val="0"/>
      <w:marTop w:val="0"/>
      <w:marBottom w:val="0"/>
      <w:divBdr>
        <w:top w:val="none" w:sz="0" w:space="0" w:color="auto"/>
        <w:left w:val="none" w:sz="0" w:space="0" w:color="auto"/>
        <w:bottom w:val="none" w:sz="0" w:space="0" w:color="auto"/>
        <w:right w:val="none" w:sz="0" w:space="0" w:color="auto"/>
      </w:divBdr>
    </w:div>
    <w:div w:id="1942910982">
      <w:bodyDiv w:val="1"/>
      <w:marLeft w:val="0"/>
      <w:marRight w:val="0"/>
      <w:marTop w:val="0"/>
      <w:marBottom w:val="0"/>
      <w:divBdr>
        <w:top w:val="none" w:sz="0" w:space="0" w:color="auto"/>
        <w:left w:val="none" w:sz="0" w:space="0" w:color="auto"/>
        <w:bottom w:val="none" w:sz="0" w:space="0" w:color="auto"/>
        <w:right w:val="none" w:sz="0" w:space="0" w:color="auto"/>
      </w:divBdr>
    </w:div>
    <w:div w:id="21097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20</Pages>
  <Words>6977</Words>
  <Characters>39769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UBND TỈNH  TIỀN GIANG</vt:lpstr>
    </vt:vector>
  </TitlesOfParts>
  <Company>Microsoft Corporation</Company>
  <LinksUpToDate>false</LinksUpToDate>
  <CharactersWithSpaces>46653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TIỀN GIANG</dc:title>
  <dc:creator>tieu Tuyet</dc:creator>
  <cp:lastModifiedBy>PHUONGQLDT</cp:lastModifiedBy>
  <cp:revision>24</cp:revision>
  <cp:lastPrinted>2018-03-29T05:05:00Z</cp:lastPrinted>
  <dcterms:created xsi:type="dcterms:W3CDTF">2018-03-22T17:55:00Z</dcterms:created>
  <dcterms:modified xsi:type="dcterms:W3CDTF">2018-04-05T04:31:00Z</dcterms:modified>
</cp:coreProperties>
</file>